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4" w:rsidRDefault="00887B3D">
      <w:pPr>
        <w:framePr w:w="16520" w:h="11866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"C:\\Users\\КСП_1\\Desktop\\отчеты рев ком\\media\\image1.png"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5.75pt;height:593.25pt">
            <v:imagedata r:id="rId7" r:href="rId8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type w:val="continuous"/>
          <w:pgSz w:w="23810" w:h="16837" w:orient="landscape"/>
          <w:pgMar w:top="2342" w:right="3440" w:bottom="2281" w:left="3771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528" w:h="11923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ком\\media\\image2.png"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26" type="#_x0000_t75" style="width:825.75pt;height:596.25pt">
            <v:imagedata r:id="rId9" r:href="rId10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252" w:right="3515" w:bottom="2252" w:left="3677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618" w:h="11786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ком\\media\\image3.png"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27" type="#_x0000_t75" style="width:831pt;height:588.75pt">
            <v:imagedata r:id="rId11" r:href="rId12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471" w:right="3391" w:bottom="2320" w:left="3632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729" w:h="11743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ком\\media\\image4.png"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28" type="#_x0000_t75" style="width:835.5pt;height:587.25pt">
            <v:imagedata r:id="rId13" r:href="rId14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522" w:right="3335" w:bottom="2342" w:left="3454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783" w:h="11840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ком\\media\\image5.png"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29" type="#_x0000_t75" style="width:839.25pt;height:592.5pt">
            <v:imagedata r:id="rId15" r:href="rId16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412" w:right="3308" w:bottom="2293" w:left="3398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700" w:h="11826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ком\\media\\image6.png"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30" type="#_x0000_t75" style="width:835.5pt;height:591pt">
            <v:imagedata r:id="rId17" r:href="rId18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480" w:right="3350" w:bottom="2300" w:left="3559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672" w:h="11758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</w:instrText>
      </w:r>
      <w:r>
        <w:instrText>CLUDEPICTURE  "C:\\Users\\КСП_1\\Desktop\\отчеты рев ком\\media\\image7.png"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31" type="#_x0000_t75" style="width:834pt;height:588pt">
            <v:imagedata r:id="rId19" r:href="rId20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544" w:right="3364" w:bottom="2335" w:left="3573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430" w:h="11758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ком\\media\\image8.png"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32" type="#_x0000_t75" style="width:822pt;height:588pt">
            <v:imagedata r:id="rId21" r:href="rId22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544" w:right="3465" w:bottom="2335" w:left="3915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348" w:h="11740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ком\\media\\image9.png"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33" type="#_x0000_t75" style="width:816.75pt;height:587.25pt">
            <v:imagedata r:id="rId23" r:href="rId24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585" w:right="3580" w:bottom="2344" w:left="3882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668" w:h="11826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ком\\media\\image10.png"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34" type="#_x0000_t75" style="width:833.25pt;height:591pt">
            <v:imagedata r:id="rId25" r:href="rId26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480" w:right="3366" w:bottom="2300" w:left="360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4"/>
        <w:gridCol w:w="662"/>
        <w:gridCol w:w="986"/>
        <w:gridCol w:w="1804"/>
        <w:gridCol w:w="1811"/>
        <w:gridCol w:w="1832"/>
      </w:tblGrid>
      <w:tr w:rsidR="00D57EB4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160"/>
            </w:pPr>
            <w:r>
              <w:lastRenderedPageBreak/>
              <w:t>На</w:t>
            </w:r>
            <w:r>
              <w:t>именование показателя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>Код строки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r>
              <w:t>Код по КОСГУ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05" w:lineRule="exact"/>
              <w:ind w:right="440"/>
              <w:jc w:val="right"/>
            </w:pPr>
            <w:r>
              <w:t>Бюджетная деятельность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05" w:lineRule="exact"/>
              <w:jc w:val="both"/>
            </w:pPr>
            <w:r>
              <w:t>Средства во временном распоряжении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Итого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120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6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71"/>
              </w:rPr>
              <w:t>Чистое поступление ценных бумаг, кроме акций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200"/>
            </w:pPr>
            <w:r>
              <w:rPr>
                <w:rStyle w:val="4385pt"/>
              </w:rPr>
              <w:t>в</w:t>
            </w:r>
            <w:r>
              <w:t xml:space="preserve"> том числе: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00"/>
            </w:pPr>
            <w: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71"/>
              </w:rPr>
              <w:t>Чистое поступление акций и иных форм участия в капитале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200"/>
            </w:pPr>
            <w:r>
              <w:rPr>
                <w:rStyle w:val="4385pt"/>
              </w:rPr>
              <w:t>в</w:t>
            </w:r>
            <w:r>
              <w:t xml:space="preserve"> том числе: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00"/>
            </w:pPr>
            <w:r>
              <w:t>увеличение стоимости акций и иных форм участия в капитале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уменьшение стоимости акций и иных форм участия в капитале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71"/>
              </w:rPr>
              <w:t>Чистое предоставление бюджетных кредитов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200"/>
            </w:pPr>
            <w:r>
              <w:t>в том числе: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00"/>
            </w:pPr>
            <w:r>
              <w:t>увеличение задолженности по бюджетным кредитам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уменьшение задолженности по бюджетным ссудам и кредитам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71"/>
              </w:rPr>
              <w:t>Чистое поступление иных финансовых активов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200"/>
            </w:pPr>
            <w:r>
              <w:rPr>
                <w:rStyle w:val="4385pt"/>
              </w:rPr>
              <w:t>в</w:t>
            </w:r>
            <w:r>
              <w:t xml:space="preserve"> том числе: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00"/>
            </w:pPr>
            <w:r>
              <w:t>увеличение стоимости иных финансовых активов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уменьшение стоимости иных финансовых активов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71"/>
              </w:rPr>
              <w:t>Чистое увеличение прочей дебиторской задолженности (кроме бюджетных кредитов)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200"/>
            </w:pPr>
            <w:r>
              <w:rPr>
                <w:rStyle w:val="4385pt"/>
              </w:rPr>
              <w:t>в</w:t>
            </w:r>
            <w:r>
              <w:t xml:space="preserve"> том числе: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00"/>
            </w:pPr>
            <w:r>
              <w:t>увеличение прочей дебиторской задолженности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24 800,00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24 800,00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уменьшение прочей дебиторской задолженности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24 800,00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24 800,00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</w:pPr>
            <w:r>
              <w:rPr>
                <w:rStyle w:val="a5"/>
              </w:rPr>
              <w:t>Операции с обязательствами (стр. 520 + стр. 530 + стр. 540 + стр. 550 + стр.560)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-50 510,32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</w:pPr>
            <w:r>
              <w:t>-50 510,32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70"/>
              <w:framePr w:wrap="notBeside" w:vAnchor="text" w:hAnchor="text" w:xAlign="center" w:y="1"/>
              <w:shd w:val="clear" w:color="auto" w:fill="auto"/>
              <w:spacing w:line="227" w:lineRule="exact"/>
              <w:ind w:left="200"/>
            </w:pPr>
            <w:r>
              <w:rPr>
                <w:rStyle w:val="71"/>
              </w:rPr>
              <w:t>Чистое увеличение задолженности по внутреннему государственному (муниципальному) долгу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200"/>
            </w:pPr>
            <w:r>
              <w:t>в том числе: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200"/>
            </w:pPr>
            <w:r>
              <w:t>увеличение задолженности по внутреннему государственному (муниципальному) долгу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</w:pPr>
            <w:r>
              <w:t>0,00</w:t>
            </w:r>
          </w:p>
        </w:tc>
      </w:tr>
    </w:tbl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3173" w:right="3833" w:bottom="5769" w:left="4629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650" w:h="11984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ком\\media\\image11.png"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35" type="#_x0000_t75" style="width:832.5pt;height:598.5pt">
            <v:imagedata r:id="rId27" r:href="rId28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221" w:right="3375" w:bottom="2221" w:left="3616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679" w:h="11826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ком\\media\\image12.png"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36" type="#_x0000_t75" style="width:834pt;height:591pt">
            <v:imagedata r:id="rId29" r:href="rId30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451" w:right="3361" w:bottom="2300" w:left="357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6"/>
        <w:gridCol w:w="994"/>
        <w:gridCol w:w="1080"/>
        <w:gridCol w:w="1642"/>
        <w:gridCol w:w="1667"/>
      </w:tblGrid>
      <w:tr w:rsidR="00D57EB4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20"/>
            </w:pPr>
            <w:r>
              <w:lastRenderedPageBreak/>
              <w:t>Н</w:t>
            </w:r>
            <w:r>
              <w:t>аименование 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02" w:lineRule="exact"/>
              <w:ind w:right="400"/>
              <w:jc w:val="right"/>
            </w:pPr>
            <w:r>
              <w:t>Код</w:t>
            </w:r>
            <w:r>
              <w:rPr>
                <w:rStyle w:val="43TimesNewRoman"/>
                <w:rFonts w:eastAsia="Arial"/>
              </w:rPr>
              <w:t xml:space="preserve"> ПО </w:t>
            </w:r>
            <w:r>
              <w:t>КОСГУ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За отчетный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>За аналогичный период прошлого финансового года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78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5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по штрафам, пеням, неустойкам, возмещению ущерба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061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141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от штрафных санкций по долговым обязательствам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142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от страховых возмещений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143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от возмещения ущерба имуществу (за исключением страховых возмещений)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144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от прочих доходов от сумм принудительного изъятия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по безвозмездным поступлениям от бюджетов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right="8320"/>
              <w:jc w:val="right"/>
            </w:pPr>
            <w:r>
              <w:t>из них: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740"/>
            </w:pPr>
            <w:r>
              <w:t>от других бюджетов бюджетной системы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151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от наднациональных организаций и правительств иностранных государств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152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от международных финансовых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153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от страховых взносов на обязательное социальное страхование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по прочим доходам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77" w:lineRule="exact"/>
              <w:ind w:right="8320"/>
              <w:jc w:val="right"/>
            </w:pPr>
            <w:r>
              <w:t>из них: гранты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пожертвования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прочие безвозмездные поступления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rPr>
                <w:rStyle w:val="a5"/>
              </w:rPr>
              <w:t>Поступления от инвестиционных операций -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right="8320"/>
              <w:jc w:val="right"/>
            </w:pPr>
            <w:r>
              <w:t>в том числе: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420"/>
            </w:pPr>
            <w:r>
              <w:t>от реализации нефинансовых активов: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400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right="8320"/>
              <w:jc w:val="right"/>
            </w:pPr>
            <w:r>
              <w:t>из них: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740"/>
            </w:pPr>
            <w:r>
              <w:t>основных средств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410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нематериальных активов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420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непроизведенных активов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430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материальных запасов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440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rPr>
                <w:rStyle w:val="a5"/>
              </w:rPr>
              <w:t>Поступления от финансовых</w:t>
            </w:r>
            <w:r>
              <w:t xml:space="preserve"> операций</w:t>
            </w:r>
            <w:r>
              <w:rPr>
                <w:rStyle w:val="a5"/>
              </w:rPr>
              <w:t xml:space="preserve"> -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right="8320"/>
              <w:jc w:val="right"/>
            </w:pPr>
            <w:r>
              <w:t>в том числе: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420"/>
            </w:pPr>
            <w:r>
              <w:t>с финансовыми активами: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600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right="8320"/>
              <w:jc w:val="right"/>
            </w:pPr>
            <w:r>
              <w:t>из них: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740"/>
            </w:pPr>
            <w:r>
              <w:t>от реализации ценных бумаг, кроме акций и иных форм участия в капитале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620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от реализации акций и иных форм участия в капитале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630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от возврата бюджетных ссуд и кредитов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640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</w:tbl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3176" w:right="4155" w:bottom="3637" w:left="468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3"/>
        <w:gridCol w:w="979"/>
        <w:gridCol w:w="1091"/>
        <w:gridCol w:w="1638"/>
        <w:gridCol w:w="1667"/>
      </w:tblGrid>
      <w:tr w:rsidR="00D57EB4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40"/>
            </w:pPr>
            <w:r>
              <w:t>Наименование показателя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Код строки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02" w:lineRule="exact"/>
              <w:ind w:right="400"/>
              <w:jc w:val="right"/>
            </w:pPr>
            <w:r>
              <w:t>Код по КОСГУ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За отчетный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>За аналогичный период прошлого финансового года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80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5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с иными финансовыми активами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164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650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от осуществления заимствований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700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720"/>
            </w:pPr>
            <w:r>
              <w:t>из них: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720"/>
            </w:pPr>
            <w:r>
              <w:t>в виде внутреннего государственного (муниципального) долга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181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710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в виде внешнего государственного долга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182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720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</w:tbl>
    <w:p w:rsidR="00D57EB4" w:rsidRDefault="00D57EB4">
      <w:pPr>
        <w:rPr>
          <w:sz w:val="2"/>
          <w:szCs w:val="2"/>
        </w:rPr>
        <w:sectPr w:rsidR="00D57EB4">
          <w:type w:val="continuous"/>
          <w:pgSz w:w="23810" w:h="16837" w:orient="landscape"/>
          <w:pgMar w:top="3177" w:right="4211" w:bottom="11335" w:left="4632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758" w:h="11812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ком\\media\\image13.png"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37" type="#_x0000_t75" style="width:837.75pt;height:591pt">
            <v:imagedata r:id="rId31" r:href="rId32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459" w:right="3321" w:bottom="2308" w:left="344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0"/>
        <w:gridCol w:w="983"/>
        <w:gridCol w:w="1091"/>
        <w:gridCol w:w="1642"/>
        <w:gridCol w:w="1656"/>
      </w:tblGrid>
      <w:tr w:rsidR="00D57EB4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40"/>
            </w:pPr>
            <w:r>
              <w:lastRenderedPageBreak/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Код строки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05" w:lineRule="exact"/>
              <w:ind w:right="420"/>
              <w:jc w:val="right"/>
            </w:pPr>
            <w:r>
              <w:t>Код по КОСГУ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За отчетный 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05" w:lineRule="exact"/>
              <w:jc w:val="both"/>
            </w:pPr>
            <w:r>
              <w:t>За аналогичный период прошлого финансового года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800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5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за счет безвозмездных перечислений бюджетам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740"/>
            </w:pPr>
            <w:r>
              <w:t>в том числе: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740"/>
            </w:pPr>
            <w:r>
              <w:t>за счет перечислений другим бюджетам бюджетной системы Российской Федерации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271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251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за счет перечислений наднациональным организациям и правительствам иностранных государств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272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252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за счет перечислений международным организациям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273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253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за счет социального обеспечения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740"/>
            </w:pPr>
            <w:r>
              <w:t>из них: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740"/>
            </w:pPr>
            <w:r>
              <w:t>за счет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281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261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за счет пособий по социальной помощи населению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282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262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за счет пенсий, пособий, выплачиваемых организациями сектора государственного управления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283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263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за счет операций с активами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740"/>
            </w:pPr>
            <w:r>
              <w:t>из них: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740"/>
            </w:pPr>
            <w:r>
              <w:t>за счет чрезвычайных расходов по операциям с активами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291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273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за счет прочих расходов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740"/>
            </w:pPr>
            <w:r>
              <w:t>в том числе: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740"/>
            </w:pPr>
            <w:r>
              <w:t>за счет уплаты налогов, пошлин и сборов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291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12" w:lineRule="exact"/>
              <w:ind w:left="740"/>
            </w:pPr>
            <w:r>
              <w:t>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292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за счет уплаты штрафных санкций по долговым обязательствам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294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за счет уплаты других экономических санкций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295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за счет уплаты иных расходов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296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rPr>
                <w:rStyle w:val="a5"/>
              </w:rPr>
              <w:t>Выбытия по инвестиционным операциям - 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36 700,00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23 071,30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420"/>
            </w:pPr>
            <w:r>
              <w:t>в том числе: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420"/>
            </w:pPr>
            <w:r>
              <w:t>на приобретение нефинансовых активов: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300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36 700,00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23 071,30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740"/>
            </w:pPr>
            <w:r>
              <w:t>из них: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740"/>
            </w:pPr>
            <w:r>
              <w:t>основных средств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310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нематериальных активов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320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непроизведенных активов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330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материальных запасов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340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36 700,00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23 071,30</w:t>
            </w:r>
          </w:p>
        </w:tc>
      </w:tr>
    </w:tbl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3186" w:right="4181" w:bottom="4561" w:left="4671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834" w:h="11988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ком\\media\\image14.png"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38" type="#_x0000_t75" style="width:841.5pt;height:598.5pt">
            <v:imagedata r:id="rId33" r:href="rId34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219" w:right="3283" w:bottom="2219" w:left="334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1"/>
        <w:gridCol w:w="983"/>
        <w:gridCol w:w="1087"/>
        <w:gridCol w:w="1634"/>
        <w:gridCol w:w="1681"/>
      </w:tblGrid>
      <w:tr w:rsidR="00D57EB4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40"/>
            </w:pPr>
            <w:r>
              <w:lastRenderedPageBreak/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Код строки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05" w:lineRule="exact"/>
              <w:ind w:right="400"/>
              <w:jc w:val="right"/>
            </w:pPr>
            <w:r>
              <w:t>Код по КОСГУ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За отчетный период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>За аналогичный . период прошлого финансового года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800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5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перечисление денежных обеспечений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со средствами во временном распоряжении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740"/>
            </w:pPr>
            <w:r>
              <w:t>из них: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740"/>
            </w:pPr>
            <w:r>
              <w:t>поступление денежных средств во временное распоряжение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510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выбытие денежных средств во временном распоряжении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442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610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по расчетам с филиалами и обособленными структурными подразделениями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740"/>
            </w:pPr>
            <w:r>
              <w:t>из них: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740"/>
            </w:pPr>
            <w:r>
              <w:t>увеличение расчетов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510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уменьшение расчетов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452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610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a5"/>
              </w:rPr>
              <w:t>Изменение остатков средств при управлении остатками — 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740"/>
            </w:pPr>
            <w:r>
              <w:rPr>
                <w:rStyle w:val="431"/>
              </w:rPr>
              <w:t>в</w:t>
            </w:r>
            <w:r>
              <w:t xml:space="preserve"> том числе: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740"/>
            </w:pPr>
            <w:r>
              <w:t>поступление денежных средств на депозитные счета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461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510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выбытие денежных средств с депозитных счетов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610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поступление денежных средств при управлении остатками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510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выбытие денежных средств при управлении остатками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464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610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rPr>
                <w:rStyle w:val="a5"/>
              </w:rPr>
              <w:t>Изменение остатков средств — 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1 550 483,00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1 406 788,30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after="120" w:line="240" w:lineRule="auto"/>
              <w:ind w:left="400"/>
            </w:pPr>
            <w:r>
              <w:rPr>
                <w:rStyle w:val="431"/>
              </w:rPr>
              <w:t>в</w:t>
            </w:r>
            <w:r>
              <w:t xml:space="preserve"> том числе:</w:t>
            </w:r>
          </w:p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before="120" w:line="240" w:lineRule="auto"/>
              <w:ind w:left="400"/>
            </w:pPr>
            <w:r>
              <w:t>за счет увеличения денежных средств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501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510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-3 084,16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за счет уменьшения денежных средств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502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610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1 550 483,00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1 409 872,46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за счет курсовой разницы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</w:pPr>
            <w:r>
              <w:t>171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0,00</w:t>
            </w:r>
          </w:p>
        </w:tc>
      </w:tr>
    </w:tbl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3173" w:right="4165" w:bottom="7299" w:left="4651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877" w:h="11844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ком\\media\\image15.png"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39" type="#_x0000_t75" style="width:843.75pt;height:592.5pt">
            <v:imagedata r:id="rId35" r:href="rId36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410" w:right="3262" w:bottom="2291" w:left="3262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715" w:h="11898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ком\\media\\image16.png"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40" type="#_x0000_t75" style="width:836.25pt;height:594.75pt">
            <v:imagedata r:id="rId37" r:href="rId38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354" w:right="3343" w:bottom="2264" w:left="3523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866" w:h="11927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ком\\media\\image17.png"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41" type="#_x0000_t75" style="width:843pt;height:596.25pt">
            <v:imagedata r:id="rId39" r:href="rId40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311" w:right="3267" w:bottom="2250" w:left="3296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607" w:h="11930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ком\\media\\image18.png"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42" type="#_x0000_t75" style="width:829.5pt;height:597pt">
            <v:imagedata r:id="rId41" r:href="rId42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277" w:right="3397" w:bottom="2248" w:left="3667" w:header="0" w:footer="3" w:gutter="0"/>
          <w:cols w:space="720"/>
          <w:noEndnote/>
          <w:docGrid w:linePitch="360"/>
        </w:sectPr>
      </w:pPr>
    </w:p>
    <w:tbl>
      <w:tblPr>
        <w:tblW w:w="16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734"/>
        <w:gridCol w:w="2066"/>
        <w:gridCol w:w="1332"/>
        <w:gridCol w:w="1166"/>
        <w:gridCol w:w="1148"/>
        <w:gridCol w:w="1371"/>
        <w:gridCol w:w="1276"/>
        <w:gridCol w:w="1276"/>
        <w:gridCol w:w="1417"/>
        <w:gridCol w:w="1276"/>
      </w:tblGrid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ные бюджетные назначения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8" w:lineRule="exact"/>
              <w:ind w:firstLine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1231"/>
          <w:jc w:val="center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через банковские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некассовые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по ассигнова 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по лимитам бюджетных обязатепьств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27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функций органов местного самоуправления (МП "Совершенствование муниципального управления в Вытегорском муниципальном районе на 2015-2020 годы", подпр. "Обеспечение сбалансированности районного бюджета и бюджетов поселений, повышение </w:t>
            </w: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эффективности бюджетных расходов и обеспечение реапизации муниципальной программы")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053 0106 1010200190 000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888 900,00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888 900,00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888 900,00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888 900,00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147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053 0106 1010200190 100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839 500,00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839 500,00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839 500,00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839 500,00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8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053 0106 1010200190 120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839 500,00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839 500,00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839 500,00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839 500,00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053 0106 1010200190 121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638 345,86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638 345,86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638 345,86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638 345,86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8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053 0106 1010200190 122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127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8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выппаты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053 0106 1010200190 129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196 654,14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196 654,14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196 654,14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196 654,14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8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053 0106 1010200190 200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49 400,00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49 400,00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49 400,00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49 400,00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02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053 0106 1010200190 240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49 400,00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49 400,00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49 400,00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49 400,00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57EB4" w:rsidRPr="004F4A8B" w:rsidRDefault="00D57EB4">
      <w:pPr>
        <w:rPr>
          <w:rFonts w:ascii="Times New Roman" w:hAnsi="Times New Roman" w:cs="Times New Roman"/>
          <w:sz w:val="16"/>
          <w:szCs w:val="16"/>
        </w:rPr>
        <w:sectPr w:rsidR="00D57EB4" w:rsidRPr="004F4A8B">
          <w:pgSz w:w="23810" w:h="16837" w:orient="landscape"/>
          <w:pgMar w:top="2977" w:right="4116" w:bottom="3672" w:left="4670" w:header="0" w:footer="3" w:gutter="0"/>
          <w:cols w:space="720"/>
          <w:noEndnote/>
          <w:docGrid w:linePitch="360"/>
        </w:sectPr>
      </w:pPr>
    </w:p>
    <w:tbl>
      <w:tblPr>
        <w:tblW w:w="161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9"/>
        <w:gridCol w:w="738"/>
        <w:gridCol w:w="2070"/>
        <w:gridCol w:w="1331"/>
        <w:gridCol w:w="1417"/>
        <w:gridCol w:w="1159"/>
        <w:gridCol w:w="1251"/>
        <w:gridCol w:w="1276"/>
        <w:gridCol w:w="1417"/>
        <w:gridCol w:w="1276"/>
        <w:gridCol w:w="1276"/>
      </w:tblGrid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right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140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9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1235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через банковские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8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некассовые 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по ассигнова 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по лимитам бюджетных обязательств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сфере</w:t>
            </w:r>
          </w:p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информационно-коммуникационных</w:t>
            </w:r>
          </w:p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технологий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053 0106 1010200190 242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12 800,00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12 800,00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053 0106 1010200190 244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36 600,00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36 600,00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36 600,00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36 600,00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3380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Осуществление отдельных полномочий поселений по решению вопросов местного значения в соответствии с заключенными Соглашениями (МП "Совершенствование муниципального управления в Вытегорском муниципальном районе на 2015-2020 годы", подлр. "Обеспечение сбалан</w:t>
            </w: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сированности районного бюджета и бюджетов поселений, повышение эффективности бюджетных расходов и обеспечение реализации муниципальной программы")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1010264010 ООО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661 583,00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661 583,00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661 583,00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661 583,00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1483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053 0106 1010264010 100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661 583,00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661 583,00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661 583,00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661 583,00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8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персонапу государственных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053 0106 1010264010 120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661 583,00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661 583,00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661 583,00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661 583,00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053 0106 1010264010 121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500 400,60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500 400,60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500 400,60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500 400,60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1292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198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053 0106 1010264010 129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161 182,40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161 182,40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161 182,40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161 182,40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57EB4" w:rsidRPr="004F4A8B" w:rsidRDefault="00D57EB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9"/>
        <w:gridCol w:w="745"/>
        <w:gridCol w:w="2070"/>
        <w:gridCol w:w="1163"/>
        <w:gridCol w:w="1159"/>
        <w:gridCol w:w="1170"/>
        <w:gridCol w:w="1234"/>
        <w:gridCol w:w="1417"/>
        <w:gridCol w:w="1354"/>
        <w:gridCol w:w="1148"/>
        <w:gridCol w:w="1326"/>
      </w:tblGrid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198" w:lineRule="exact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19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194" w:lineRule="exact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194" w:lineRule="exact"/>
              <w:ind w:left="180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ные бюджетные назначения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19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124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19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19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через банковские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198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некассовые операции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02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по ассигнова ниям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198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по лимитам бюджетных обязательств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198" w:lineRule="exact"/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-1 550 483,00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-1 550 483,00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D57EB4" w:rsidRPr="004F4A8B" w:rsidRDefault="00D57EB4">
      <w:pPr>
        <w:rPr>
          <w:rFonts w:ascii="Times New Roman" w:hAnsi="Times New Roman" w:cs="Times New Roman"/>
          <w:sz w:val="16"/>
          <w:szCs w:val="16"/>
        </w:rPr>
        <w:sectPr w:rsidR="00D57EB4" w:rsidRPr="004F4A8B">
          <w:type w:val="continuous"/>
          <w:pgSz w:w="23810" w:h="16837" w:orient="landscape"/>
          <w:pgMar w:top="3012" w:right="4126" w:bottom="3466" w:left="4655" w:header="0" w:footer="3" w:gutter="0"/>
          <w:cols w:space="720"/>
          <w:noEndnote/>
          <w:docGrid w:linePitch="360"/>
        </w:sectPr>
      </w:pPr>
    </w:p>
    <w:p w:rsidR="00D57EB4" w:rsidRPr="004F4A8B" w:rsidRDefault="00887B3D">
      <w:pPr>
        <w:pStyle w:val="430"/>
        <w:shd w:val="clear" w:color="auto" w:fill="auto"/>
        <w:spacing w:after="150" w:line="150" w:lineRule="exact"/>
        <w:ind w:left="5520"/>
        <w:rPr>
          <w:rFonts w:ascii="Times New Roman" w:hAnsi="Times New Roman" w:cs="Times New Roman"/>
          <w:sz w:val="16"/>
          <w:szCs w:val="16"/>
        </w:rPr>
      </w:pPr>
      <w:r w:rsidRPr="004F4A8B">
        <w:rPr>
          <w:rFonts w:ascii="Times New Roman" w:hAnsi="Times New Roman" w:cs="Times New Roman"/>
          <w:sz w:val="16"/>
          <w:szCs w:val="16"/>
        </w:rPr>
        <w:t>3. Источники финансирования дефицита бюджета</w:t>
      </w:r>
    </w:p>
    <w:tbl>
      <w:tblPr>
        <w:tblW w:w="158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8"/>
        <w:gridCol w:w="720"/>
        <w:gridCol w:w="1771"/>
        <w:gridCol w:w="2239"/>
        <w:gridCol w:w="1634"/>
        <w:gridCol w:w="1418"/>
        <w:gridCol w:w="1417"/>
        <w:gridCol w:w="1560"/>
        <w:gridCol w:w="2409"/>
      </w:tblGrid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16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через банковские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некассовые операции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13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0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1 550 483,00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1 550 483,00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в том числе;</w:t>
            </w:r>
          </w:p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before="60" w:line="16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0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before="60" w:line="166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0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000 01000000000000000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0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000 01050000000000500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0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000 01050000000000600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0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000 01060000000000500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0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D57EB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Style w:val="151"/>
                <w:rFonts w:ascii="Times New Roman" w:hAnsi="Times New Roman" w:cs="Times New Roman"/>
                <w:sz w:val="16"/>
                <w:szCs w:val="16"/>
              </w:rPr>
              <w:t>ооо оюеооооооаоооеоо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0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57EB4" w:rsidRPr="004F4A8B" w:rsidTr="004F4A8B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Изменение остатков по расчетам (стр.810+стр.820)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1 550 463,00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1 550 483,00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Pr="004F4A8B" w:rsidRDefault="00887B3D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  <w:r w:rsidRPr="004F4A8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D57EB4" w:rsidRDefault="00D57EB4">
      <w:pPr>
        <w:rPr>
          <w:sz w:val="2"/>
          <w:szCs w:val="2"/>
        </w:rPr>
        <w:sectPr w:rsidR="00D57EB4">
          <w:type w:val="continuous"/>
          <w:pgSz w:w="23810" w:h="16837" w:orient="landscape"/>
          <w:pgMar w:top="3270" w:right="4175" w:bottom="8922" w:left="4665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6844" w:h="11732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ком\\media\\image19.png"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43" type="#_x0000_t75" style="width:842.25pt;height:586.5pt">
            <v:imagedata r:id="rId43" r:href="rId44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2376" w:right="3278" w:bottom="2545" w:left="3307" w:header="0" w:footer="3" w:gutter="0"/>
          <w:cols w:space="720"/>
          <w:noEndnote/>
          <w:docGrid w:linePitch="360"/>
        </w:sectPr>
      </w:pPr>
    </w:p>
    <w:p w:rsidR="00D57EB4" w:rsidRDefault="00887B3D">
      <w:pPr>
        <w:pStyle w:val="160"/>
        <w:shd w:val="clear" w:color="auto" w:fill="auto"/>
        <w:spacing w:line="190" w:lineRule="exact"/>
        <w:sectPr w:rsidR="00D57EB4">
          <w:pgSz w:w="23810" w:h="16837" w:orient="landscape"/>
          <w:pgMar w:top="839" w:right="10196" w:bottom="1026" w:left="10466" w:header="0" w:footer="3" w:gutter="0"/>
          <w:cols w:space="720"/>
          <w:noEndnote/>
          <w:docGrid w:linePitch="360"/>
        </w:sectPr>
      </w:pPr>
      <w:bookmarkStart w:id="0" w:name="bookmark0"/>
      <w:r>
        <w:lastRenderedPageBreak/>
        <w:t>ПОЯСНИТЕЛЬНАЯ ЗАПИСКА</w:t>
      </w:r>
      <w:bookmarkEnd w:id="0"/>
    </w:p>
    <w:p w:rsidR="00D57EB4" w:rsidRDefault="00887B3D">
      <w:pPr>
        <w:pStyle w:val="480"/>
        <w:framePr w:w="1098" w:h="806" w:wrap="around" w:vAnchor="text" w:hAnchor="margin" w:x="8128" w:y="-42"/>
        <w:shd w:val="clear" w:color="auto" w:fill="auto"/>
        <w:spacing w:after="0" w:line="270" w:lineRule="exact"/>
        <w:ind w:left="160"/>
      </w:pPr>
      <w:r>
        <w:rPr>
          <w:rStyle w:val="481"/>
        </w:rPr>
        <w:t>КОДЫ</w:t>
      </w:r>
    </w:p>
    <w:p w:rsidR="00D57EB4" w:rsidRDefault="00887B3D">
      <w:pPr>
        <w:pStyle w:val="180"/>
        <w:framePr w:w="1098" w:h="806" w:wrap="around" w:vAnchor="text" w:hAnchor="margin" w:x="8128" w:y="-42"/>
        <w:shd w:val="clear" w:color="auto" w:fill="auto"/>
        <w:spacing w:before="0"/>
        <w:ind w:left="160" w:right="160"/>
      </w:pPr>
      <w:r>
        <w:t>0503160 01.01.2019</w:t>
      </w:r>
    </w:p>
    <w:p w:rsidR="00D57EB4" w:rsidRDefault="00887B3D">
      <w:pPr>
        <w:pStyle w:val="190"/>
        <w:framePr w:w="1494" w:h="575" w:wrap="around" w:vAnchor="text" w:hAnchor="margin" w:x="6465" w:y="167"/>
        <w:shd w:val="clear" w:color="auto" w:fill="auto"/>
        <w:spacing w:line="288" w:lineRule="exact"/>
        <w:ind w:left="100" w:right="100"/>
        <w:jc w:val="right"/>
      </w:pPr>
      <w:r>
        <w:t>Форма по ОКУД Дата</w:t>
      </w:r>
    </w:p>
    <w:p w:rsidR="00D57EB4" w:rsidRDefault="00887B3D">
      <w:pPr>
        <w:pStyle w:val="160"/>
        <w:framePr w:w="1882" w:h="190" w:wrap="around" w:vAnchor="text" w:hAnchor="margin" w:x="3297" w:y="544"/>
        <w:shd w:val="clear" w:color="auto" w:fill="auto"/>
        <w:spacing w:line="190" w:lineRule="exact"/>
        <w:ind w:left="100"/>
      </w:pPr>
      <w:r>
        <w:rPr>
          <w:rStyle w:val="161"/>
        </w:rPr>
        <w:t>на 1 января 2019 г.</w:t>
      </w:r>
    </w:p>
    <w:p w:rsidR="00D57EB4" w:rsidRDefault="00D57EB4">
      <w:pPr>
        <w:rPr>
          <w:sz w:val="2"/>
          <w:szCs w:val="2"/>
        </w:rPr>
        <w:sectPr w:rsidR="00D57EB4">
          <w:type w:val="continuous"/>
          <w:pgSz w:w="23810" w:h="16837" w:orient="landscape"/>
          <w:pgMar w:top="839" w:right="6802" w:bottom="1026" w:left="7421" w:header="0" w:footer="3" w:gutter="0"/>
          <w:cols w:space="720"/>
          <w:noEndnote/>
          <w:docGrid w:linePitch="360"/>
        </w:sectPr>
      </w:pPr>
    </w:p>
    <w:p w:rsidR="00D57EB4" w:rsidRDefault="00D57EB4">
      <w:pPr>
        <w:framePr w:w="11927" w:h="1999" w:hRule="exact" w:wrap="notBeside" w:vAnchor="text" w:hAnchor="text" w:xAlign="center" w:y="1" w:anchorLock="1"/>
      </w:pPr>
    </w:p>
    <w:p w:rsidR="00D57EB4" w:rsidRDefault="00887B3D">
      <w:pPr>
        <w:rPr>
          <w:sz w:val="2"/>
          <w:szCs w:val="2"/>
        </w:rPr>
        <w:sectPr w:rsidR="00D57EB4">
          <w:type w:val="continuous"/>
          <w:pgSz w:w="23810" w:h="16837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57EB4" w:rsidRDefault="00887B3D">
      <w:pPr>
        <w:pStyle w:val="180"/>
        <w:shd w:val="clear" w:color="auto" w:fill="auto"/>
        <w:tabs>
          <w:tab w:val="left" w:pos="3218"/>
        </w:tabs>
        <w:spacing w:before="0" w:line="230" w:lineRule="exact"/>
        <w:ind w:right="400"/>
        <w:jc w:val="left"/>
      </w:pPr>
      <w:r>
        <w:lastRenderedPageBreak/>
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</w:r>
      <w:r>
        <w:rPr>
          <w:rStyle w:val="181"/>
        </w:rPr>
        <w:tab/>
      </w:r>
      <w:r>
        <w:rPr>
          <w:rStyle w:val="182"/>
        </w:rPr>
        <w:t>Ревизионная комиссия</w:t>
      </w:r>
    </w:p>
    <w:p w:rsidR="00D57EB4" w:rsidRDefault="00887B3D">
      <w:pPr>
        <w:pStyle w:val="160"/>
        <w:shd w:val="clear" w:color="auto" w:fill="auto"/>
        <w:spacing w:after="57" w:line="230" w:lineRule="exact"/>
        <w:ind w:left="3240" w:right="180"/>
      </w:pPr>
      <w:bookmarkStart w:id="1" w:name="bookmark1"/>
      <w:r>
        <w:rPr>
          <w:rStyle w:val="161"/>
        </w:rPr>
        <w:t>Вытегорского муниципального район</w:t>
      </w:r>
      <w:r>
        <w:rPr>
          <w:rStyle w:val="161"/>
        </w:rPr>
        <w:t>а</w:t>
      </w:r>
      <w:bookmarkEnd w:id="1"/>
    </w:p>
    <w:p w:rsidR="00D57EB4" w:rsidRDefault="00887B3D">
      <w:pPr>
        <w:pStyle w:val="180"/>
        <w:shd w:val="clear" w:color="auto" w:fill="auto"/>
        <w:spacing w:before="0" w:line="234" w:lineRule="exact"/>
        <w:jc w:val="left"/>
      </w:pPr>
      <w:r>
        <w:t>Наименование бюджета</w:t>
      </w:r>
    </w:p>
    <w:p w:rsidR="00D57EB4" w:rsidRDefault="00887B3D">
      <w:pPr>
        <w:pStyle w:val="180"/>
        <w:framePr w:h="190" w:wrap="around" w:hAnchor="margin" w:x="8243" w:y="2672"/>
        <w:shd w:val="clear" w:color="auto" w:fill="auto"/>
        <w:spacing w:before="0" w:line="190" w:lineRule="exact"/>
        <w:ind w:left="100"/>
        <w:jc w:val="left"/>
      </w:pPr>
      <w:r>
        <w:t>ПБС</w:t>
      </w:r>
    </w:p>
    <w:p w:rsidR="00D57EB4" w:rsidRDefault="00887B3D">
      <w:pPr>
        <w:pStyle w:val="190"/>
        <w:framePr w:w="1038" w:h="1563" w:wrap="around" w:hAnchor="margin" w:x="6670" w:y="3086"/>
        <w:shd w:val="clear" w:color="auto" w:fill="auto"/>
        <w:spacing w:after="124" w:line="230" w:lineRule="exact"/>
        <w:ind w:left="200"/>
        <w:jc w:val="both"/>
      </w:pPr>
      <w:r>
        <w:t>По ОКПО Глава по БК</w:t>
      </w:r>
    </w:p>
    <w:p w:rsidR="00D57EB4" w:rsidRDefault="00887B3D">
      <w:pPr>
        <w:pStyle w:val="190"/>
        <w:framePr w:w="1038" w:h="1563" w:wrap="around" w:hAnchor="margin" w:x="6670" w:y="3086"/>
        <w:shd w:val="clear" w:color="auto" w:fill="auto"/>
        <w:spacing w:line="450" w:lineRule="exact"/>
        <w:ind w:left="200"/>
        <w:jc w:val="both"/>
      </w:pPr>
      <w:r>
        <w:t>По ОКТМО По ОКЕИ</w:t>
      </w:r>
    </w:p>
    <w:p w:rsidR="00D57EB4" w:rsidRDefault="00887B3D">
      <w:pPr>
        <w:pStyle w:val="180"/>
        <w:framePr w:w="880" w:h="1479" w:wrap="around" w:hAnchor="margin" w:x="8053" w:y="3139"/>
        <w:shd w:val="clear" w:color="auto" w:fill="auto"/>
        <w:spacing w:before="0" w:line="190" w:lineRule="exact"/>
        <w:ind w:left="100"/>
        <w:jc w:val="left"/>
      </w:pPr>
      <w:r>
        <w:t>10582836</w:t>
      </w:r>
    </w:p>
    <w:p w:rsidR="00D57EB4" w:rsidRDefault="00887B3D" w:rsidP="004F4A8B">
      <w:pPr>
        <w:pStyle w:val="90"/>
        <w:framePr w:w="1254" w:h="1479" w:wrap="around" w:hAnchor="margin" w:x="8053" w:y="3139"/>
        <w:shd w:val="clear" w:color="auto" w:fill="auto"/>
        <w:spacing w:after="359" w:line="230" w:lineRule="exact"/>
        <w:ind w:left="340"/>
        <w:jc w:val="left"/>
      </w:pPr>
      <w:r>
        <w:t>05:</w:t>
      </w:r>
    </w:p>
    <w:p w:rsidR="00D57EB4" w:rsidRDefault="00887B3D" w:rsidP="004F4A8B">
      <w:pPr>
        <w:pStyle w:val="180"/>
        <w:framePr w:w="828" w:h="1479" w:wrap="around" w:hAnchor="margin" w:x="8053" w:y="3139"/>
        <w:shd w:val="clear" w:color="auto" w:fill="auto"/>
        <w:spacing w:before="0" w:after="247" w:line="190" w:lineRule="exact"/>
        <w:ind w:left="100"/>
        <w:jc w:val="left"/>
      </w:pPr>
      <w:r>
        <w:t>19622000</w:t>
      </w:r>
    </w:p>
    <w:p w:rsidR="00D57EB4" w:rsidRDefault="00887B3D" w:rsidP="004F4A8B">
      <w:pPr>
        <w:pStyle w:val="180"/>
        <w:framePr w:w="880" w:h="1479" w:wrap="around" w:hAnchor="margin" w:x="8053" w:y="3139"/>
        <w:shd w:val="clear" w:color="auto" w:fill="auto"/>
        <w:spacing w:before="0" w:line="190" w:lineRule="exact"/>
        <w:jc w:val="left"/>
      </w:pPr>
      <w:bookmarkStart w:id="2" w:name="_GoBack"/>
      <w:bookmarkEnd w:id="2"/>
      <w:r>
        <w:t>383</w:t>
      </w:r>
    </w:p>
    <w:p w:rsidR="00D57EB4" w:rsidRDefault="00887B3D">
      <w:pPr>
        <w:pStyle w:val="180"/>
        <w:shd w:val="clear" w:color="auto" w:fill="auto"/>
        <w:spacing w:before="0" w:line="234" w:lineRule="exact"/>
        <w:ind w:right="400"/>
        <w:jc w:val="left"/>
        <w:sectPr w:rsidR="00D57EB4">
          <w:type w:val="continuous"/>
          <w:pgSz w:w="23810" w:h="16837" w:orient="landscape"/>
          <w:pgMar w:top="839" w:right="9997" w:bottom="1026" w:left="7557" w:header="0" w:footer="3" w:gutter="0"/>
          <w:cols w:space="720"/>
          <w:noEndnote/>
          <w:docGrid w:linePitch="360"/>
        </w:sectPr>
      </w:pPr>
      <w:r>
        <w:t>(публично-правового образования)</w:t>
      </w:r>
      <w:r>
        <w:rPr>
          <w:rStyle w:val="181"/>
        </w:rPr>
        <w:t xml:space="preserve"> </w:t>
      </w:r>
      <w:r>
        <w:rPr>
          <w:rStyle w:val="182"/>
        </w:rPr>
        <w:t xml:space="preserve">Бюджет Вытегорского </w:t>
      </w:r>
      <w:r>
        <w:rPr>
          <w:rStyle w:val="182"/>
          <w:lang w:val="en-US"/>
        </w:rPr>
        <w:t>MP</w:t>
      </w:r>
      <w:r w:rsidRPr="004F4A8B">
        <w:rPr>
          <w:rStyle w:val="182"/>
          <w:lang w:val="ru-RU"/>
        </w:rPr>
        <w:t xml:space="preserve"> </w:t>
      </w:r>
      <w:r>
        <w:t>Периодичность: месячная, квартальная, годовая Единица измерения:</w:t>
      </w:r>
      <w:r>
        <w:rPr>
          <w:rStyle w:val="181"/>
        </w:rPr>
        <w:t xml:space="preserve"> </w:t>
      </w:r>
      <w:r>
        <w:rPr>
          <w:rStyle w:val="182"/>
        </w:rPr>
        <w:t>рубли</w:t>
      </w:r>
    </w:p>
    <w:p w:rsidR="00D57EB4" w:rsidRDefault="00D57EB4">
      <w:pPr>
        <w:framePr w:w="11927" w:h="370" w:hRule="exact" w:wrap="notBeside" w:vAnchor="text" w:hAnchor="text" w:xAlign="center" w:y="1" w:anchorLock="1"/>
      </w:pPr>
    </w:p>
    <w:p w:rsidR="00D57EB4" w:rsidRDefault="00887B3D">
      <w:pPr>
        <w:rPr>
          <w:sz w:val="2"/>
          <w:szCs w:val="2"/>
        </w:rPr>
        <w:sectPr w:rsidR="00D57EB4">
          <w:type w:val="continuous"/>
          <w:pgSz w:w="23810" w:h="16837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57EB4" w:rsidRDefault="00887B3D">
      <w:pPr>
        <w:pStyle w:val="11"/>
        <w:keepNext/>
        <w:keepLines/>
        <w:shd w:val="clear" w:color="auto" w:fill="auto"/>
        <w:spacing w:after="408" w:line="270" w:lineRule="exact"/>
        <w:ind w:left="3780"/>
      </w:pPr>
      <w:bookmarkStart w:id="3" w:name="bookmark2"/>
      <w:r>
        <w:lastRenderedPageBreak/>
        <w:t>Общие сведения</w:t>
      </w:r>
      <w:bookmarkEnd w:id="3"/>
    </w:p>
    <w:p w:rsidR="00D57EB4" w:rsidRDefault="00887B3D">
      <w:pPr>
        <w:pStyle w:val="11"/>
        <w:keepNext/>
        <w:keepLines/>
        <w:shd w:val="clear" w:color="auto" w:fill="auto"/>
        <w:spacing w:after="542" w:line="270" w:lineRule="exact"/>
        <w:ind w:left="20"/>
      </w:pPr>
      <w:bookmarkStart w:id="4" w:name="bookmark3"/>
      <w:r>
        <w:t>Раздел 1 «Организационная структура субъекта бюджетной отчетности»</w:t>
      </w:r>
      <w:bookmarkEnd w:id="4"/>
    </w:p>
    <w:p w:rsidR="00D57EB4" w:rsidRDefault="00887B3D">
      <w:pPr>
        <w:pStyle w:val="20"/>
        <w:keepNext/>
        <w:keepLines/>
        <w:shd w:val="clear" w:color="auto" w:fill="auto"/>
        <w:spacing w:before="0" w:after="0" w:line="230" w:lineRule="exact"/>
        <w:ind w:left="2020"/>
        <w:jc w:val="left"/>
      </w:pPr>
      <w:bookmarkStart w:id="5" w:name="bookmark4"/>
      <w:r>
        <w:t>Сведения об основных направлениях деятельности</w:t>
      </w:r>
      <w:bookmarkEnd w:id="5"/>
    </w:p>
    <w:p w:rsidR="00D57EB4" w:rsidRDefault="00887B3D">
      <w:pPr>
        <w:pStyle w:val="a7"/>
        <w:framePr w:wrap="notBeside" w:vAnchor="text" w:hAnchor="text" w:xAlign="center" w:y="1"/>
        <w:shd w:val="clear" w:color="auto" w:fill="auto"/>
        <w:spacing w:line="150" w:lineRule="exact"/>
        <w:jc w:val="center"/>
      </w:pPr>
      <w:r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4813"/>
        <w:gridCol w:w="2405"/>
      </w:tblGrid>
      <w:tr w:rsidR="00D57EB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</w:pPr>
            <w:r>
              <w:t>Наименование цели деятельности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580"/>
              <w:jc w:val="left"/>
            </w:pPr>
            <w:r>
              <w:t>Краткая характеристика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Правовое обоснование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  <w:jc w:val="left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3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7394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t xml:space="preserve">Ревизионная комиссия </w:t>
            </w:r>
            <w:r>
              <w:rPr>
                <w:lang w:val="en-US"/>
              </w:rPr>
              <w:t>BMP</w:t>
            </w:r>
            <w:r w:rsidRPr="004F4A8B">
              <w:rPr>
                <w:lang w:val="ru-RU"/>
              </w:rPr>
              <w:t xml:space="preserve"> </w:t>
            </w:r>
            <w:r>
              <w:t>является постоянно действующим органом внешнего муниципального финансового контроля, образуется Представительным Собранием Вытегорского муниципального района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jc w:val="both"/>
            </w:pPr>
            <w:r>
              <w:t>Ревизионная комиссия осуществляет следующие полномочия:</w:t>
            </w:r>
          </w:p>
          <w:p w:rsidR="00D57EB4" w:rsidRDefault="00887B3D">
            <w:pPr>
              <w:pStyle w:val="19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line="184" w:lineRule="exact"/>
              <w:jc w:val="both"/>
            </w:pPr>
            <w:r>
              <w:t>контроль за исполнением районного бюджета;</w:t>
            </w:r>
          </w:p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jc w:val="both"/>
            </w:pPr>
            <w:r>
              <w:t>1.1) аудит эффективности, направленный на определение экономности и результативности использования средств районного бюджета;</w:t>
            </w:r>
          </w:p>
          <w:p w:rsidR="00D57EB4" w:rsidRDefault="00887B3D">
            <w:pPr>
              <w:pStyle w:val="19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184" w:lineRule="exact"/>
              <w:jc w:val="both"/>
            </w:pPr>
            <w:r>
              <w:t>экспертиза проектов решений о бюджете;</w:t>
            </w:r>
          </w:p>
          <w:p w:rsidR="00D57EB4" w:rsidRDefault="00887B3D">
            <w:pPr>
              <w:pStyle w:val="19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line="184" w:lineRule="exact"/>
              <w:jc w:val="both"/>
            </w:pPr>
            <w:r>
              <w:t>внешняя проверка годового отчета об исполнении р</w:t>
            </w:r>
            <w:r>
              <w:t>айонного бюджета;</w:t>
            </w:r>
          </w:p>
          <w:p w:rsidR="00D57EB4" w:rsidRDefault="00887B3D">
            <w:pPr>
              <w:pStyle w:val="19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94"/>
              </w:tabs>
              <w:spacing w:line="184" w:lineRule="exact"/>
              <w:jc w:val="both"/>
            </w:pPr>
            <w:r>
              <w:t>организация и осуществление контроля за законностью, результативностью (эффективностью и экономностью) использования средств районного бюджета, а также средств, получаемых в районный бюджет из иных источников, предусмотренных законодательством Российской Ф</w:t>
            </w:r>
            <w:r>
              <w:t>едерации;</w:t>
            </w:r>
          </w:p>
          <w:p w:rsidR="00D57EB4" w:rsidRDefault="00887B3D">
            <w:pPr>
              <w:pStyle w:val="19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line="184" w:lineRule="exact"/>
              <w:jc w:val="both"/>
            </w:pPr>
            <w:r>
              <w:t>контроль за соблюдением установленного порядка управления и распоряжения имуществом, находящимся в собственности района, в том числе охраняемыми результатами интеллектуальной деятельности и средствами индивидуализации, принадлежащими муниципально</w:t>
            </w:r>
            <w:r>
              <w:t>му району;</w:t>
            </w:r>
          </w:p>
          <w:p w:rsidR="00D57EB4" w:rsidRDefault="00887B3D">
            <w:pPr>
              <w:pStyle w:val="19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184" w:lineRule="exact"/>
              <w:jc w:val="both"/>
            </w:pPr>
            <w:r>
              <w:t>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</w:t>
            </w:r>
            <w:r>
              <w:t>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собственности района;</w:t>
            </w:r>
          </w:p>
          <w:p w:rsidR="00D57EB4" w:rsidRDefault="00887B3D">
            <w:pPr>
              <w:pStyle w:val="19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after="120" w:line="184" w:lineRule="exact"/>
              <w:jc w:val="both"/>
            </w:pPr>
            <w:r>
              <w:t>финансово-экономическая экспертиза проектов муниципальных правовых акто</w:t>
            </w:r>
            <w:r>
              <w:t>в (включая обоснованность финансово- экономических обоснований) в части, касающейся расходных обязательств района, а также муниципальных программ;</w:t>
            </w:r>
          </w:p>
          <w:p w:rsidR="00D57EB4" w:rsidRDefault="00887B3D">
            <w:pPr>
              <w:pStyle w:val="19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43"/>
              </w:tabs>
              <w:spacing w:before="120" w:line="184" w:lineRule="exact"/>
              <w:jc w:val="both"/>
            </w:pPr>
            <w:r>
              <w:t>анализ и мониторинг бюджетного процесса в районе, в том числе подготовка предложений по устранению выявленных</w:t>
            </w:r>
            <w:r>
              <w:t xml:space="preserve"> отклонений в бюджетном процессе и по его совершенствованию,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      </w:r>
          </w:p>
          <w:p w:rsidR="00D57EB4" w:rsidRDefault="00887B3D">
            <w:pPr>
              <w:pStyle w:val="19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line="184" w:lineRule="exact"/>
              <w:jc w:val="both"/>
            </w:pPr>
            <w:r>
              <w:t>подготовка информации о ходе исполнения районного бюджета, о результатах проведенных контрольных и экспертно- аналитических мероприятий и представление такой информации 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jc w:val="both"/>
            </w:pPr>
            <w:r>
              <w:t>Ревизионная комиссия при осуществлении своей деятельности руководствуется Конституцие</w:t>
            </w:r>
            <w:r>
              <w:t>й Российской Федерации, федеральным законодательством, законами и иными нормативными правовыми актами Вологодской области, Уставом Вытегорского муниципального района, Положением о Ревизионной комиссии Вытегорского муниципального района и иными муниципальны</w:t>
            </w:r>
            <w:r>
              <w:t>ми правовыми актами района.</w:t>
            </w:r>
          </w:p>
        </w:tc>
      </w:tr>
    </w:tbl>
    <w:p w:rsidR="00D57EB4" w:rsidRDefault="00D57EB4">
      <w:pPr>
        <w:rPr>
          <w:sz w:val="2"/>
          <w:szCs w:val="2"/>
        </w:rPr>
        <w:sectPr w:rsidR="00D57EB4">
          <w:type w:val="continuous"/>
          <w:pgSz w:w="23810" w:h="16837" w:orient="landscape"/>
          <w:pgMar w:top="839" w:right="6802" w:bottom="1026" w:left="7421" w:header="0" w:footer="3" w:gutter="0"/>
          <w:cols w:space="720"/>
          <w:noEndnote/>
          <w:docGrid w:linePitch="360"/>
        </w:sectPr>
      </w:pPr>
    </w:p>
    <w:p w:rsidR="00D57EB4" w:rsidRDefault="00887B3D">
      <w:pPr>
        <w:pStyle w:val="190"/>
        <w:shd w:val="clear" w:color="auto" w:fill="auto"/>
        <w:spacing w:line="180" w:lineRule="exact"/>
        <w:ind w:left="2420"/>
        <w:jc w:val="both"/>
      </w:pPr>
      <w:r>
        <w:lastRenderedPageBreak/>
        <w:t>Представительное Собрание и Главе района;</w:t>
      </w:r>
    </w:p>
    <w:p w:rsidR="00D57EB4" w:rsidRDefault="00887B3D">
      <w:pPr>
        <w:pStyle w:val="190"/>
        <w:numPr>
          <w:ilvl w:val="0"/>
          <w:numId w:val="2"/>
        </w:numPr>
        <w:shd w:val="clear" w:color="auto" w:fill="auto"/>
        <w:tabs>
          <w:tab w:val="left" w:pos="2838"/>
        </w:tabs>
        <w:spacing w:line="180" w:lineRule="exact"/>
        <w:ind w:left="2420" w:right="2160"/>
        <w:jc w:val="both"/>
      </w:pPr>
      <w:r>
        <w:t>участие в пределах полномочий в мероприятиях, направленных на противодействие коррупции</w:t>
      </w:r>
    </w:p>
    <w:p w:rsidR="00D57EB4" w:rsidRDefault="00887B3D">
      <w:pPr>
        <w:pStyle w:val="190"/>
        <w:numPr>
          <w:ilvl w:val="0"/>
          <w:numId w:val="2"/>
        </w:numPr>
        <w:shd w:val="clear" w:color="auto" w:fill="auto"/>
        <w:tabs>
          <w:tab w:val="left" w:pos="2989"/>
        </w:tabs>
        <w:spacing w:line="180" w:lineRule="exact"/>
        <w:ind w:left="2420" w:right="2160"/>
        <w:jc w:val="both"/>
      </w:pPr>
      <w:r>
        <w:t>контроль за законностью, результативностью (эффективностью и экономностью) использования средств районного бюджета, поступивших в бюджеты поселений, входящих в состав района;</w:t>
      </w:r>
    </w:p>
    <w:p w:rsidR="00D57EB4" w:rsidRDefault="00887B3D">
      <w:pPr>
        <w:pStyle w:val="190"/>
        <w:numPr>
          <w:ilvl w:val="0"/>
          <w:numId w:val="2"/>
        </w:numPr>
        <w:shd w:val="clear" w:color="auto" w:fill="auto"/>
        <w:tabs>
          <w:tab w:val="left" w:pos="2816"/>
        </w:tabs>
        <w:spacing w:line="180" w:lineRule="exact"/>
        <w:ind w:left="2420" w:right="2160"/>
        <w:jc w:val="both"/>
      </w:pPr>
      <w:r>
        <w:t>осуществление полномочий внешнего муниципального финансового контроля в поселения</w:t>
      </w:r>
      <w:r>
        <w:t>х, входящих в состав района, в случае заключения соглашений Представительным Собранием с представительными органами поселений;</w:t>
      </w:r>
    </w:p>
    <w:p w:rsidR="00D57EB4" w:rsidRDefault="00887B3D">
      <w:pPr>
        <w:pStyle w:val="190"/>
        <w:numPr>
          <w:ilvl w:val="0"/>
          <w:numId w:val="2"/>
        </w:numPr>
        <w:shd w:val="clear" w:color="auto" w:fill="auto"/>
        <w:tabs>
          <w:tab w:val="left" w:pos="2694"/>
        </w:tabs>
        <w:spacing w:line="180" w:lineRule="exact"/>
        <w:ind w:left="2420" w:right="2160"/>
        <w:jc w:val="both"/>
      </w:pPr>
      <w:r>
        <w:t>аудит в сфере закупок товаров, работ , услуг в соответствии с Федеральным законом от 05 апреля 2013 года № 44-ФЗ «О контрактной с</w:t>
      </w:r>
      <w:r>
        <w:t>истеме в сфере закупок товаров, работ, услуг для обеспечения государственных и муниципальных нужд»;</w:t>
      </w:r>
    </w:p>
    <w:p w:rsidR="00D57EB4" w:rsidRDefault="00887B3D">
      <w:pPr>
        <w:pStyle w:val="190"/>
        <w:numPr>
          <w:ilvl w:val="0"/>
          <w:numId w:val="2"/>
        </w:numPr>
        <w:shd w:val="clear" w:color="auto" w:fill="auto"/>
        <w:tabs>
          <w:tab w:val="left" w:pos="2802"/>
        </w:tabs>
        <w:spacing w:after="465" w:line="180" w:lineRule="exact"/>
        <w:ind w:left="2420" w:right="2160"/>
        <w:jc w:val="both"/>
      </w:pPr>
      <w:r>
        <w:t>иные полномочия в сфере внешнего муниципального финансового контроля, установленные федеральными законами, законами Вологодской области, муниципальными прав</w:t>
      </w:r>
      <w:r>
        <w:t>овыми актами.</w:t>
      </w:r>
    </w:p>
    <w:p w:rsidR="00D57EB4" w:rsidRDefault="00887B3D">
      <w:pPr>
        <w:pStyle w:val="90"/>
        <w:shd w:val="clear" w:color="auto" w:fill="auto"/>
        <w:spacing w:after="0" w:line="274" w:lineRule="exact"/>
        <w:ind w:right="20" w:firstLine="580"/>
      </w:pPr>
      <w:r>
        <w:t>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D57EB4" w:rsidRDefault="00887B3D">
      <w:pPr>
        <w:pStyle w:val="90"/>
        <w:shd w:val="clear" w:color="auto" w:fill="auto"/>
        <w:spacing w:after="0" w:line="274" w:lineRule="exact"/>
        <w:ind w:right="20" w:firstLine="580"/>
      </w:pPr>
      <w:r>
        <w:t>Учредителем Ревизионной комиссии выступает Вытегорский муниципальный район. Функции и полномочия Учредителя Ревизио</w:t>
      </w:r>
      <w:r>
        <w:t>нной комиссии возлагаются на Представительное Собрание Вытегорского муниципального района. Ревизионная комиссия подотчетна Представительному Собранию.</w:t>
      </w:r>
    </w:p>
    <w:p w:rsidR="00D57EB4" w:rsidRDefault="00887B3D">
      <w:pPr>
        <w:pStyle w:val="90"/>
        <w:shd w:val="clear" w:color="auto" w:fill="auto"/>
        <w:spacing w:after="234" w:line="270" w:lineRule="exact"/>
        <w:ind w:right="20" w:firstLine="580"/>
      </w:pPr>
      <w:r>
        <w:t>Ревизионная комиссия в соответствии с Уставом Вытегорского муниципального района, обладает правом юридиче</w:t>
      </w:r>
      <w:r>
        <w:t>ского лица, является органом местного самоуправления. Подведомственных учреждений не имеет.</w:t>
      </w:r>
    </w:p>
    <w:p w:rsidR="00D57EB4" w:rsidRDefault="00887B3D">
      <w:pPr>
        <w:pStyle w:val="90"/>
        <w:shd w:val="clear" w:color="auto" w:fill="auto"/>
        <w:spacing w:after="726" w:line="277" w:lineRule="exact"/>
        <w:ind w:right="20" w:firstLine="580"/>
      </w:pPr>
      <w:r>
        <w:t>Полномочия по ведению бухгалтерского учета возложены на централизованную бухгалтерию МКУ «Многофункциональный центр предоставления государственных и муниципальных услуг в Вытегорском районе» (договор). Исполнителем составления бухгалтерской отчетности явля</w:t>
      </w:r>
      <w:r>
        <w:t>ется главный бухгалтер централизованной бухгалтерии Максимова Г.А.</w:t>
      </w:r>
    </w:p>
    <w:p w:rsidR="00D57EB4" w:rsidRDefault="00887B3D">
      <w:pPr>
        <w:pStyle w:val="11"/>
        <w:keepNext/>
        <w:keepLines/>
        <w:shd w:val="clear" w:color="auto" w:fill="auto"/>
        <w:spacing w:after="493" w:line="270" w:lineRule="exact"/>
        <w:ind w:left="160"/>
      </w:pPr>
      <w:bookmarkStart w:id="6" w:name="bookmark5"/>
      <w:r>
        <w:t>Раздел 2 «Результаты деятельности субъекта бюджетной отчетности»</w:t>
      </w:r>
      <w:bookmarkEnd w:id="6"/>
    </w:p>
    <w:p w:rsidR="00D57EB4" w:rsidRDefault="00887B3D">
      <w:pPr>
        <w:pStyle w:val="90"/>
        <w:shd w:val="clear" w:color="auto" w:fill="auto"/>
        <w:spacing w:after="0" w:line="277" w:lineRule="exact"/>
        <w:ind w:right="20" w:firstLine="420"/>
      </w:pPr>
      <w:r>
        <w:t>В отчетном периоде 2018 года Ревизионная комиссия осуществляла свою деятельность в соответствии с Планом работы, утвержденны</w:t>
      </w:r>
      <w:r>
        <w:t>м приказом № 6 от 29.12.2017 года.</w:t>
      </w:r>
    </w:p>
    <w:p w:rsidR="00D57EB4" w:rsidRDefault="00887B3D">
      <w:pPr>
        <w:pStyle w:val="90"/>
        <w:shd w:val="clear" w:color="auto" w:fill="auto"/>
        <w:spacing w:after="237" w:line="274" w:lineRule="exact"/>
        <w:ind w:right="20" w:firstLine="420"/>
      </w:pPr>
      <w:r>
        <w:t>Ревизионная комиссия осуществляет возложенные на нее полномочия по внешнему муниципальному финансовому контролю в форме контрольных и экспертно- аналитических мероприятий. В отчетном периоде осуществлялся контроль бюджето</w:t>
      </w:r>
      <w:r>
        <w:t>в: за 2017 год (исполнение за отчетный период) текущее исполнение в 2018 году и планируемых бюджетов на 2019-2021 годы.</w:t>
      </w:r>
    </w:p>
    <w:p w:rsidR="00D57EB4" w:rsidRDefault="00887B3D">
      <w:pPr>
        <w:pStyle w:val="90"/>
        <w:shd w:val="clear" w:color="auto" w:fill="auto"/>
        <w:spacing w:after="531" w:line="277" w:lineRule="exact"/>
        <w:ind w:right="20" w:firstLine="420"/>
      </w:pPr>
      <w:r>
        <w:t>В 2018 году Ревизионная комиссия осуществляла полномочия контрольно-счетного органа всех поселений, входящих в состав Вытегорского муниц</w:t>
      </w:r>
      <w:r>
        <w:t>ипального района. Полномочия переданы в соответствии с Соглашениями между Представительным Собранием и Советами сельских поселений и Городским Советом.</w:t>
      </w:r>
    </w:p>
    <w:p w:rsidR="00D57EB4" w:rsidRDefault="00887B3D">
      <w:pPr>
        <w:pStyle w:val="90"/>
        <w:shd w:val="clear" w:color="auto" w:fill="auto"/>
        <w:spacing w:after="0" w:line="288" w:lineRule="exact"/>
        <w:ind w:right="20" w:firstLine="420"/>
      </w:pPr>
      <w:r>
        <w:t xml:space="preserve">Динамика количества проведённых экспертно-аналитических и контрольных мероприятий за 2017 год и за 2018 </w:t>
      </w:r>
      <w:r>
        <w:t>года.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1130"/>
        <w:gridCol w:w="1130"/>
        <w:gridCol w:w="1274"/>
        <w:gridCol w:w="1418"/>
        <w:gridCol w:w="1577"/>
      </w:tblGrid>
      <w:tr w:rsidR="00D57EB4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lastRenderedPageBreak/>
              <w:t>Мероприятия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right="140"/>
              <w:jc w:val="right"/>
            </w:pPr>
            <w:r>
              <w:t>Исполнение 2017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</w:pPr>
            <w:r>
              <w:t>План 2018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right="260"/>
              <w:jc w:val="right"/>
            </w:pPr>
            <w:r>
              <w:t>Исполнение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t>% исполнения годового плана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7" w:lineRule="exact"/>
            </w:pPr>
            <w:r>
              <w:t>% исполнения к 2017 г.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Контрольные мероприятия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100%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90%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Аудит закупок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100%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100%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t>Внешняя проверка бюджетной отчетности главных распорядителей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rPr>
                <w:rStyle w:val="a5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100%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95%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76" w:lineRule="exact"/>
              <w:ind w:left="120"/>
              <w:jc w:val="left"/>
            </w:pPr>
            <w:r>
              <w:t>Экспертно-ан ал итическ</w:t>
            </w:r>
            <w:r>
              <w:rPr>
                <w:rStyle w:val="19Arial"/>
              </w:rPr>
              <w:t>и</w:t>
            </w:r>
            <w:r>
              <w:t>е мероприятия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269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6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6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*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92%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306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2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6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*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92%</w:t>
            </w:r>
          </w:p>
        </w:tc>
      </w:tr>
    </w:tbl>
    <w:p w:rsidR="00D57EB4" w:rsidRDefault="00D57EB4">
      <w:pPr>
        <w:rPr>
          <w:sz w:val="2"/>
          <w:szCs w:val="2"/>
        </w:rPr>
      </w:pPr>
    </w:p>
    <w:p w:rsidR="00D57EB4" w:rsidRDefault="00887B3D">
      <w:pPr>
        <w:pStyle w:val="90"/>
        <w:shd w:val="clear" w:color="auto" w:fill="auto"/>
        <w:spacing w:before="200" w:after="186" w:line="270" w:lineRule="exact"/>
        <w:ind w:left="20" w:right="20" w:firstLine="320"/>
      </w:pPr>
      <w:r>
        <w:t xml:space="preserve">Количество проведенных контрольных и экспертно-аналитических мероприятий в 2018 году сократилось по сравнению с 2017 годом на 8 %. Причиной сокращения фактического выполнения проверочных мероприятий является сокращение числа сельских поселений в 2017 году </w:t>
      </w:r>
      <w:r>
        <w:t>и уменьшение обращений сельскими поселениями в Ревизионную комиссию за проведением экспертизы НПА (сельские поселения Анд омское, Оштинское, МО «Город Вытегра).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706"/>
        <w:gridCol w:w="850"/>
        <w:gridCol w:w="990"/>
        <w:gridCol w:w="986"/>
        <w:gridCol w:w="1134"/>
        <w:gridCol w:w="994"/>
        <w:gridCol w:w="997"/>
        <w:gridCol w:w="1145"/>
      </w:tblGrid>
      <w:tr w:rsidR="00D57EB4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Мероприятия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left"/>
            </w:pPr>
            <w:r>
              <w:t>2017 год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  <w:jc w:val="left"/>
            </w:pPr>
            <w:r>
              <w:rPr>
                <w:rStyle w:val="19Arial0"/>
              </w:rPr>
              <w:t>2018</w:t>
            </w:r>
            <w:r>
              <w:t xml:space="preserve"> год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Кол-во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Выявлено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Кол-во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Кол-во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Выявлено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Сумма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заключ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объектов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нарушений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нарушений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заключений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объектов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нарушений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нарушений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контроля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(руб.)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контроля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(руб.)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Контрольные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47262,9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22174,5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Экспертно-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548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12166,54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318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369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4201,3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аналитические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693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59429,44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333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473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26375,8</w:t>
            </w:r>
          </w:p>
        </w:tc>
      </w:tr>
    </w:tbl>
    <w:p w:rsidR="00D57EB4" w:rsidRDefault="00D57EB4">
      <w:pPr>
        <w:rPr>
          <w:sz w:val="2"/>
          <w:szCs w:val="2"/>
        </w:rPr>
      </w:pPr>
    </w:p>
    <w:p w:rsidR="00D57EB4" w:rsidRDefault="00887B3D">
      <w:pPr>
        <w:pStyle w:val="90"/>
        <w:shd w:val="clear" w:color="auto" w:fill="auto"/>
        <w:spacing w:before="197" w:after="185" w:line="274" w:lineRule="exact"/>
        <w:ind w:left="20" w:right="20" w:firstLine="320"/>
      </w:pPr>
      <w:r>
        <w:t>Количество объектов, охваченных контрольной и экспертно-аналитической деятельностью составило в 2018 году 333 и сократилось по сравнению с 2017 годом на 41 (в 2014 г. - 189, в 2015 г. - 275, в 2016 г. - 348, в 2017 году - 374). В целом при проведении мероп</w:t>
      </w:r>
      <w:r>
        <w:t>риятий выявлено 473 нарушения на сумму 26375,8 рублей, что на 220 нарушений меньше уровня 2017 года (в суммовом выражении снижение составило 33053,6 тыс.рублей). Снижение выявляемых нарушений связано с повышением внимания руководителей органов местного сам</w:t>
      </w:r>
      <w:r>
        <w:t>оуправления и руководителей муниципальных учреждений к соблюдению бюджетного законодательства, законодательства в области закупок, а также с активной работой органов внутреннего и внутриведомственного контроля.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2970"/>
        <w:gridCol w:w="2711"/>
      </w:tblGrid>
      <w:tr w:rsidR="00D57EB4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Мероприятия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30" w:lineRule="exact"/>
              <w:ind w:right="540"/>
              <w:jc w:val="right"/>
            </w:pPr>
            <w:r>
              <w:t>Кол-во выявленных недостатков в 2017 году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30" w:lineRule="exact"/>
              <w:ind w:right="420"/>
              <w:jc w:val="right"/>
            </w:pPr>
            <w:r>
              <w:t>Кол-во выявленных недостатков в 2018 году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Контрольные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1360"/>
              <w:jc w:val="left"/>
            </w:pPr>
            <w:r>
              <w:t>74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/>
              <w:jc w:val="left"/>
            </w:pPr>
            <w:r>
              <w:t>18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Экспертно-анадитические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1360"/>
              <w:jc w:val="left"/>
            </w:pPr>
            <w:r>
              <w:t>273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/>
              <w:jc w:val="left"/>
            </w:pPr>
            <w:r>
              <w:t>103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всего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1360"/>
              <w:jc w:val="left"/>
            </w:pPr>
            <w:r>
              <w:t>347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/>
              <w:jc w:val="left"/>
            </w:pPr>
            <w:r>
              <w:t>121</w:t>
            </w:r>
          </w:p>
        </w:tc>
      </w:tr>
    </w:tbl>
    <w:p w:rsidR="00D57EB4" w:rsidRDefault="00D57EB4">
      <w:pPr>
        <w:rPr>
          <w:sz w:val="2"/>
          <w:szCs w:val="2"/>
        </w:rPr>
      </w:pPr>
    </w:p>
    <w:p w:rsidR="00D57EB4" w:rsidRDefault="00887B3D">
      <w:pPr>
        <w:pStyle w:val="90"/>
        <w:shd w:val="clear" w:color="auto" w:fill="auto"/>
        <w:spacing w:before="190" w:after="234" w:line="274" w:lineRule="exact"/>
        <w:ind w:left="20" w:right="20" w:firstLine="320"/>
      </w:pPr>
      <w:r>
        <w:t>Снижение количества выявляемых при проверках недостатков связан в первую очередь с повышением качества, поступающих на экспертизу в Ревизионную комиссию, проектов решений и постановлений.</w:t>
      </w:r>
    </w:p>
    <w:p w:rsidR="00D57EB4" w:rsidRDefault="00887B3D">
      <w:pPr>
        <w:pStyle w:val="90"/>
        <w:shd w:val="clear" w:color="auto" w:fill="auto"/>
        <w:spacing w:after="0" w:line="281" w:lineRule="exact"/>
        <w:ind w:left="20" w:right="20" w:firstLine="320"/>
      </w:pPr>
      <w:r>
        <w:t>В отчетном периоде 2018 года проведено 9 контрольных мероприятий, ко</w:t>
      </w:r>
      <w:r>
        <w:t>торыми охвачено 15 объектов проверок. Объектами проверок являлись органы местного самоуправления и муниципальное учреждение.</w:t>
      </w:r>
    </w:p>
    <w:p w:rsidR="00D57EB4" w:rsidRDefault="00887B3D">
      <w:pPr>
        <w:pStyle w:val="90"/>
        <w:shd w:val="clear" w:color="auto" w:fill="auto"/>
        <w:spacing w:after="0" w:line="277" w:lineRule="exact"/>
        <w:ind w:left="20" w:right="20"/>
      </w:pPr>
      <w:r>
        <w:t>Сумма всех проверенных средств и стоимости имущества при проведении контрольных мероприятий составила 66155,1 тыс.рублей, в том чис</w:t>
      </w:r>
      <w:r>
        <w:t>ле с использованием принципов аудита 1898,3 тыс.рублей.</w:t>
      </w:r>
    </w:p>
    <w:p w:rsidR="00D57EB4" w:rsidRDefault="00887B3D">
      <w:pPr>
        <w:pStyle w:val="90"/>
        <w:shd w:val="clear" w:color="auto" w:fill="auto"/>
        <w:spacing w:after="0" w:line="277" w:lineRule="exact"/>
        <w:ind w:left="20" w:right="20" w:firstLine="180"/>
      </w:pPr>
      <w:r>
        <w:t>В ходе контрольных мероприятий установлено 104 нарушения бюджетного законодательства и законодательства в сфере закупок на сумму 22174,5 тыс. рублей и выявлено 18 недостатков при планировании и исполь</w:t>
      </w:r>
      <w:r>
        <w:t>зовании бюджетных средств и имущества, в том числе нецелевое расходование бюджетных средств на сумму 3,6 тыс.рублей.</w:t>
      </w:r>
    </w:p>
    <w:p w:rsidR="00D57EB4" w:rsidRDefault="00887B3D">
      <w:pPr>
        <w:pStyle w:val="90"/>
        <w:shd w:val="clear" w:color="auto" w:fill="auto"/>
        <w:spacing w:after="0" w:line="270" w:lineRule="exact"/>
        <w:ind w:left="20" w:right="20" w:firstLine="500"/>
      </w:pPr>
      <w:r>
        <w:t>Ревизионной комиссией предложено объектам контроля к устранению 16 нарушений на сумму</w:t>
      </w:r>
      <w:r>
        <w:rPr>
          <w:rStyle w:val="91"/>
        </w:rPr>
        <w:t xml:space="preserve"> 3,6</w:t>
      </w:r>
      <w:r>
        <w:t xml:space="preserve"> тыс.рублей. Направлено предложение по восстановле</w:t>
      </w:r>
      <w:r>
        <w:t xml:space="preserve">нию 3,6 тыс.рублей в районный бюджет. По результатам контрольных мероприятий руководителям объектов </w:t>
      </w:r>
      <w:r>
        <w:lastRenderedPageBreak/>
        <w:t>контроля направлено 1 представление с 2 предложениями и 15 информационных письма с 32 предложениями об устранении выявленных нарушений и недостатков. Предло</w:t>
      </w:r>
      <w:r>
        <w:t>жено к устранению и устранено 6 фактов нарушения законодательства и муниципальных правовых актов. Предложено к устранению 10 и устранено 8 недостатков при исполнении бюджетов. По результатам рассмотрения материалов контрольных мероприятий:</w:t>
      </w:r>
    </w:p>
    <w:p w:rsidR="00D57EB4" w:rsidRDefault="00887B3D">
      <w:pPr>
        <w:pStyle w:val="90"/>
        <w:numPr>
          <w:ilvl w:val="0"/>
          <w:numId w:val="3"/>
        </w:numPr>
        <w:shd w:val="clear" w:color="auto" w:fill="auto"/>
        <w:tabs>
          <w:tab w:val="left" w:pos="254"/>
        </w:tabs>
        <w:spacing w:after="0" w:line="270" w:lineRule="exact"/>
        <w:ind w:left="20" w:right="20"/>
      </w:pPr>
      <w:r>
        <w:t>Прокуратурой рай</w:t>
      </w:r>
      <w:r>
        <w:t>она возбуждено 4 административных дела (в том числе 3 по материалам 2017 года). Привлечено к административной ответственности 3 должностных лица (по материалам 2017 года - 2).</w:t>
      </w:r>
    </w:p>
    <w:p w:rsidR="00D57EB4" w:rsidRDefault="00887B3D">
      <w:pPr>
        <w:pStyle w:val="90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270" w:lineRule="exact"/>
        <w:ind w:left="20" w:right="20"/>
      </w:pPr>
      <w:r>
        <w:t>Ревизионной комиссией возбуждено 4 административных дела. Привлечено к административной ответственности 2 должностных лица.</w:t>
      </w:r>
    </w:p>
    <w:p w:rsidR="00D57EB4" w:rsidRDefault="00887B3D">
      <w:pPr>
        <w:pStyle w:val="90"/>
        <w:shd w:val="clear" w:color="auto" w:fill="auto"/>
        <w:spacing w:after="240" w:line="270" w:lineRule="exact"/>
        <w:ind w:left="20" w:right="20" w:firstLine="500"/>
      </w:pPr>
      <w:r>
        <w:t>Департаментом финансов Вологодской области составлено 3 протоколов об административном правонарушении. Объявлены устные замечания, п</w:t>
      </w:r>
      <w:r>
        <w:t>редупреждения Должностные лица освобождены от административной ответственности.</w:t>
      </w:r>
    </w:p>
    <w:p w:rsidR="00D57EB4" w:rsidRDefault="00887B3D">
      <w:pPr>
        <w:pStyle w:val="90"/>
        <w:shd w:val="clear" w:color="auto" w:fill="auto"/>
        <w:spacing w:after="237" w:line="270" w:lineRule="exact"/>
        <w:ind w:left="20" w:right="20" w:firstLine="500"/>
      </w:pPr>
      <w:r>
        <w:t>Для непосредственной реализации задачи в отчетном периоде проведено 266 экспертно-аналитических мероприятия. Всего в результате проведения экспертно- аналитической работы в 201</w:t>
      </w:r>
      <w:r>
        <w:t>8 году охват бюджетных средств составил 5722716,3 тыс.рублей, в том числе аудит закупок 29225,3 тысрублей. Выявлено 472 нарушения и недостатка на сумму 4388,8 тыс.рублей (за 2017 год -818 нарушений на сумму 12610,0 тыс.рублей).</w:t>
      </w:r>
    </w:p>
    <w:p w:rsidR="00D57EB4" w:rsidRDefault="00887B3D">
      <w:pPr>
        <w:pStyle w:val="90"/>
        <w:shd w:val="clear" w:color="auto" w:fill="auto"/>
        <w:spacing w:after="0" w:line="274" w:lineRule="exact"/>
        <w:ind w:left="20" w:firstLine="500"/>
      </w:pPr>
      <w:r>
        <w:t xml:space="preserve">По результатам рассмотрения </w:t>
      </w:r>
      <w:r>
        <w:t>материалов экспертно-аналитических мероприятий:</w:t>
      </w:r>
    </w:p>
    <w:p w:rsidR="00D57EB4" w:rsidRDefault="00887B3D">
      <w:pPr>
        <w:pStyle w:val="90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274" w:lineRule="exact"/>
        <w:ind w:left="20" w:right="20"/>
      </w:pPr>
      <w:r>
        <w:t>Ревизионной комиссией возбуждено 1 административное дело. Привлечено к административной ответственности 1 должностное лицо.</w:t>
      </w:r>
    </w:p>
    <w:p w:rsidR="00D57EB4" w:rsidRDefault="00887B3D">
      <w:pPr>
        <w:pStyle w:val="90"/>
        <w:shd w:val="clear" w:color="auto" w:fill="auto"/>
        <w:spacing w:after="0" w:line="274" w:lineRule="exact"/>
        <w:ind w:left="20" w:right="20" w:firstLine="500"/>
      </w:pPr>
      <w:r>
        <w:t>Департаментом финансов Вологодской области составлено 3 протокола об административно</w:t>
      </w:r>
      <w:r>
        <w:t>м правонарушении. Объявлены устные замечания, предупреждения Должностные лица освобождены от административной ответственности.</w:t>
      </w:r>
    </w:p>
    <w:p w:rsidR="00D57EB4" w:rsidRDefault="00887B3D">
      <w:pPr>
        <w:pStyle w:val="9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74" w:lineRule="exact"/>
        <w:ind w:left="20" w:right="20"/>
      </w:pPr>
      <w:r>
        <w:t>Прокуратурой Вытегорского района по материалам экспертно-аналитических мероприятий вынесено иных мер прокурорского реагирования (протесты, представления, постановления и предостережения) - 4.</w:t>
      </w:r>
    </w:p>
    <w:p w:rsidR="00D57EB4" w:rsidRDefault="00887B3D">
      <w:pPr>
        <w:pStyle w:val="90"/>
        <w:shd w:val="clear" w:color="auto" w:fill="auto"/>
        <w:spacing w:after="237" w:line="274" w:lineRule="exact"/>
        <w:ind w:left="20" w:right="20"/>
      </w:pPr>
      <w:r>
        <w:t>По результатам рассмотрения дел об административных правонарушен</w:t>
      </w:r>
      <w:r>
        <w:t>иях 1 должностное лицо привлечено к дисциплинарной ответственности.</w:t>
      </w:r>
    </w:p>
    <w:p w:rsidR="00D57EB4" w:rsidRDefault="00887B3D">
      <w:pPr>
        <w:pStyle w:val="90"/>
        <w:shd w:val="clear" w:color="auto" w:fill="auto"/>
        <w:spacing w:after="0" w:line="277" w:lineRule="exact"/>
        <w:ind w:left="20" w:right="20" w:firstLine="500"/>
      </w:pPr>
      <w:r>
        <w:t>По состоянию на 31 декабря 2018 года фактическая численность Ревизионной комиссии Вытегорского муниципального района составляет 2 человека (председатель и аудитор), имеющих высшее финансов</w:t>
      </w:r>
      <w:r>
        <w:t>о-экономическое образование.</w:t>
      </w:r>
    </w:p>
    <w:p w:rsidR="00D57EB4" w:rsidRDefault="00887B3D">
      <w:pPr>
        <w:pStyle w:val="90"/>
        <w:shd w:val="clear" w:color="auto" w:fill="auto"/>
        <w:spacing w:after="0" w:line="277" w:lineRule="exact"/>
        <w:ind w:left="20" w:right="20" w:firstLine="500"/>
      </w:pPr>
      <w:r>
        <w:t xml:space="preserve">В феврале 2018 года работники Ревизионной комиссии </w:t>
      </w:r>
      <w:r>
        <w:rPr>
          <w:lang w:val="en-US"/>
        </w:rPr>
        <w:t>BMP</w:t>
      </w:r>
      <w:r w:rsidRPr="004F4A8B">
        <w:rPr>
          <w:lang w:val="ru-RU"/>
        </w:rPr>
        <w:t xml:space="preserve"> </w:t>
      </w:r>
      <w:r>
        <w:t>прошли Зх дневные курсы повышения квалификации по программе повышения квалификации «Финансовый контроль и управление бюджетными ресурсами» в Вологодском филиале ФГБОУ ВПО «</w:t>
      </w:r>
      <w:r>
        <w:t>Российская академия народного хозяйства и государственной службы при Президенте РФ».</w:t>
      </w:r>
    </w:p>
    <w:p w:rsidR="00D57EB4" w:rsidRDefault="00887B3D">
      <w:pPr>
        <w:pStyle w:val="90"/>
        <w:shd w:val="clear" w:color="auto" w:fill="auto"/>
        <w:spacing w:after="0" w:line="281" w:lineRule="exact"/>
        <w:ind w:left="20" w:right="20" w:firstLine="660"/>
      </w:pPr>
      <w:r>
        <w:t>Информация о результатах проведения контрольных и экспертно-аналитических мероприятий размещается на официальном сайте Вытегорского муниципального района в информационно-т</w:t>
      </w:r>
      <w:r>
        <w:t>елекоммуникационной сети «Интернет».</w:t>
      </w:r>
    </w:p>
    <w:p w:rsidR="00D57EB4" w:rsidRDefault="00887B3D">
      <w:pPr>
        <w:pStyle w:val="11"/>
        <w:keepNext/>
        <w:keepLines/>
        <w:shd w:val="clear" w:color="auto" w:fill="auto"/>
        <w:spacing w:after="52" w:line="270" w:lineRule="exact"/>
        <w:ind w:left="400"/>
      </w:pPr>
      <w:bookmarkStart w:id="7" w:name="bookmark6"/>
      <w:r>
        <w:lastRenderedPageBreak/>
        <w:t>Раздел 3 «Анализ показателей бухгалтерской отчетности субъекта</w:t>
      </w:r>
      <w:bookmarkEnd w:id="7"/>
    </w:p>
    <w:p w:rsidR="00D57EB4" w:rsidRDefault="00887B3D">
      <w:pPr>
        <w:pStyle w:val="11"/>
        <w:keepNext/>
        <w:keepLines/>
        <w:shd w:val="clear" w:color="auto" w:fill="auto"/>
        <w:spacing w:after="546" w:line="270" w:lineRule="exact"/>
        <w:ind w:left="3080"/>
      </w:pPr>
      <w:bookmarkStart w:id="8" w:name="bookmark7"/>
      <w:r>
        <w:t>бюджетной отчетности»</w:t>
      </w:r>
      <w:bookmarkEnd w:id="8"/>
    </w:p>
    <w:p w:rsidR="00D57EB4" w:rsidRDefault="00887B3D">
      <w:pPr>
        <w:pStyle w:val="62"/>
        <w:framePr w:wrap="notBeside" w:vAnchor="text" w:hAnchor="text" w:xAlign="center" w:y="1"/>
        <w:shd w:val="clear" w:color="auto" w:fill="auto"/>
        <w:spacing w:line="160" w:lineRule="exact"/>
        <w:jc w:val="center"/>
      </w:pPr>
      <w:r>
        <w:t>Таблица 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4"/>
        <w:gridCol w:w="1616"/>
        <w:gridCol w:w="3240"/>
        <w:gridCol w:w="1775"/>
      </w:tblGrid>
      <w:tr w:rsidR="00D57EB4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Наименование объекта учета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250"/>
              <w:framePr w:wrap="notBeside" w:vAnchor="text" w:hAnchor="text" w:xAlign="center" w:y="1"/>
              <w:shd w:val="clear" w:color="auto" w:fill="auto"/>
              <w:spacing w:line="180" w:lineRule="exact"/>
              <w:ind w:left="220" w:firstLine="400"/>
            </w:pPr>
            <w:r>
              <w:t>Код счета бюджетного учета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250"/>
              <w:framePr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t>Характеристика метода оценки и момент отражения операции в учете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Правовое обоснование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jc w:val="left"/>
            </w:pPr>
            <w: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4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40"/>
              <w:jc w:val="left"/>
            </w:pPr>
            <w:r>
              <w:t>Основные средства (принятие к учету)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101.00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t>по первоначальной стоимости в сумме фактических вложений на приобретение, сооружение объекта, дата принятия учета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Инструкция по бюджетному учету №157нп.23,47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Амортизация (начисление)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104.00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линейный метод, последний день месяца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Инструкция по бюджетному учету №157н п.85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76" w:lineRule="exact"/>
              <w:ind w:left="140"/>
              <w:jc w:val="left"/>
            </w:pPr>
            <w:r>
              <w:t>Материальные запасы (принятие к учету)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105.00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фактическая стоимость, дата списания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Инструкция</w:t>
            </w:r>
            <w:r>
              <w:rPr>
                <w:rStyle w:val="1995pt"/>
              </w:rPr>
              <w:t xml:space="preserve"> ПО </w:t>
            </w:r>
            <w:r>
              <w:t>бюджетному учету №157нпЛ02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724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t>Материальные запасы (списание, отпуск)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105.00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средняя фактическая стоимость, дата возникновения затрат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Инструкция по бюджетному учету № 157н, учетная политика п.108,109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t>Вложения в нефинансовые активы (капитальные вложения в основные средства)средства)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106.00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по фактическим затратам, дата возникновения затрат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Инструкция по бюджетному учету № 157набз.1 п. 127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t>Денежные средства учреждения на банковских счетах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201.01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кассовый метод, дата выписки из лицевого счета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Инструкция по бюд жетному учету № 157н п. 156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Наличные денежные средства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201.34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кассовый метод, дата приходного (расход ного) кассового ордера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Инструкция по бюджетному учету № 157н п. 167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Денежные документы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201.35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кассовый метод дата фондового приход ного (расходного) кассового ордера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Инструкция по бюджетному учету № 157н п. 170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Авансы уплаченные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206.00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7" w:lineRule="exact"/>
              <w:ind w:left="120"/>
              <w:jc w:val="left"/>
            </w:pPr>
            <w:r>
              <w:t>кассовый метод дата выписки из лицевого счета по проведенному платежному поручению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Инструкция по бюджетному учету № 157н п.202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Подотчетные суммы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208.00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кассовый метод, дета приходного (расход ного) кассового ордера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Инструкция по бюджетному учету № 157н п.212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Кредиторская задолженность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302.00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метод начисления, дата возникновения обязательства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Инструкция по бюд жетному учету № 157н п.254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t>Платежи в бюджет в том числе: НДФЛ, страховые взносы, налог на имущество, транспортный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303.00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метод начисления, дета возникновения обязательства в соответствии с налоговым законодательством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Инструкция по бюджетному учету № 157н, п.259 Налоговый кодекс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112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Расходы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401.00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метод начисления, дата возникновения обязательства (начисление доходов, сводной расчетно-платежной ведомости, начисленной амортизации, счета, счета-фактуры, акта выполненных работ, накладной, ведомости на списание, начисленных налогов и т.п.)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Инструкция по</w:t>
            </w:r>
            <w:r>
              <w:t xml:space="preserve"> бюд жетному учету № 157н п.293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7" w:lineRule="exact"/>
              <w:ind w:left="140"/>
              <w:jc w:val="left"/>
            </w:pPr>
            <w:r>
              <w:t>Лимиты бюджетных обязательств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501.00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кассовый метод дата расходного расписания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Инструкция по бюд жетному учету №157нп.315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932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Принятые обязательства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502.00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t>метод начисления, дата возникновения обязательства (заключенного договора, сводной расчетно-платежной ведомости, начисленной амортизации, счета, счета- фактуры и т.п.)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120"/>
              <w:jc w:val="left"/>
            </w:pPr>
            <w:r>
              <w:t>Инструкция по бюджетному учету №157н п.318</w:t>
            </w:r>
          </w:p>
        </w:tc>
      </w:tr>
    </w:tbl>
    <w:p w:rsidR="00D57EB4" w:rsidRDefault="00D57EB4">
      <w:pPr>
        <w:rPr>
          <w:sz w:val="2"/>
          <w:szCs w:val="2"/>
        </w:rPr>
      </w:pPr>
    </w:p>
    <w:p w:rsidR="00D57EB4" w:rsidRDefault="00887B3D">
      <w:pPr>
        <w:pStyle w:val="20"/>
        <w:keepNext/>
        <w:keepLines/>
        <w:shd w:val="clear" w:color="auto" w:fill="auto"/>
        <w:spacing w:before="244" w:after="225"/>
        <w:ind w:left="1240" w:right="1620"/>
      </w:pPr>
      <w:bookmarkStart w:id="9" w:name="bookmark8"/>
      <w:r>
        <w:t>Сведения о результатах мероприятий внутреннего государственного (муниципального) финансового контроля</w:t>
      </w:r>
      <w:bookmarkEnd w:id="9"/>
    </w:p>
    <w:p w:rsidR="00D57EB4" w:rsidRDefault="00887B3D">
      <w:pPr>
        <w:pStyle w:val="190"/>
        <w:shd w:val="clear" w:color="auto" w:fill="auto"/>
        <w:spacing w:after="270" w:line="150" w:lineRule="exact"/>
        <w:ind w:left="8480"/>
        <w:jc w:val="left"/>
      </w:pPr>
      <w:r>
        <w:t>таблица 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4810"/>
        <w:gridCol w:w="1134"/>
        <w:gridCol w:w="1998"/>
      </w:tblGrid>
      <w:tr w:rsidR="00D57EB4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lastRenderedPageBreak/>
              <w:t>Проверяемы й период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jc w:val="left"/>
            </w:pPr>
            <w: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t>Выявленные нарушения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7" w:lineRule="exact"/>
              <w:ind w:left="120"/>
              <w:jc w:val="left"/>
            </w:pPr>
            <w:r>
              <w:t>Меры по устранению выявленных нарушений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  <w:jc w:val="lef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4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2018 год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jc w:val="both"/>
            </w:pPr>
            <w:r>
              <w:t xml:space="preserve">предварительный и текущий внутренний муниципальный финансовый контроль, осуществляемый руководителем Ревизионной комиссии </w:t>
            </w:r>
            <w:r>
              <w:rPr>
                <w:lang w:val="en-US"/>
              </w:rPr>
              <w:t>BMP</w:t>
            </w:r>
            <w:r w:rsidRPr="004F4A8B">
              <w:rPr>
                <w:lang w:val="ru-RU"/>
              </w:rPr>
              <w:t xml:space="preserve"> </w:t>
            </w:r>
            <w:r>
              <w:t>и специалистами централизованной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76" w:lineRule="exact"/>
              <w:jc w:val="both"/>
            </w:pPr>
            <w:r>
              <w:t>Нарушения не выявлены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69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*</w:t>
            </w:r>
          </w:p>
        </w:tc>
      </w:tr>
    </w:tbl>
    <w:p w:rsidR="00D57EB4" w:rsidRDefault="00D57EB4">
      <w:pPr>
        <w:rPr>
          <w:sz w:val="2"/>
          <w:szCs w:val="2"/>
        </w:rPr>
      </w:pPr>
    </w:p>
    <w:p w:rsidR="00D57EB4" w:rsidRDefault="00887B3D">
      <w:pPr>
        <w:pStyle w:val="20"/>
        <w:keepNext/>
        <w:keepLines/>
        <w:shd w:val="clear" w:color="auto" w:fill="auto"/>
        <w:spacing w:before="0" w:after="374" w:line="230" w:lineRule="exact"/>
        <w:ind w:left="2420"/>
        <w:jc w:val="left"/>
      </w:pPr>
      <w:bookmarkStart w:id="10" w:name="bookmark9"/>
      <w:r>
        <w:t>Сведения о проведении инвентаризации</w:t>
      </w:r>
      <w:bookmarkEnd w:id="10"/>
    </w:p>
    <w:p w:rsidR="00D57EB4" w:rsidRDefault="00887B3D">
      <w:pPr>
        <w:pStyle w:val="a7"/>
        <w:framePr w:wrap="notBeside" w:vAnchor="text" w:hAnchor="text" w:xAlign="center" w:y="1"/>
        <w:shd w:val="clear" w:color="auto" w:fill="auto"/>
        <w:spacing w:line="150" w:lineRule="exact"/>
        <w:jc w:val="center"/>
      </w:pPr>
      <w:r>
        <w:rPr>
          <w:rStyle w:val="a8"/>
        </w:rPr>
        <w:t>Таблица</w:t>
      </w:r>
      <w:r>
        <w:t xml:space="preserve"> 6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1282"/>
        <w:gridCol w:w="1282"/>
        <w:gridCol w:w="1278"/>
        <w:gridCol w:w="1285"/>
        <w:gridCol w:w="1285"/>
        <w:gridCol w:w="1303"/>
      </w:tblGrid>
      <w:tr w:rsidR="00D57EB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600"/>
              <w:jc w:val="left"/>
            </w:pPr>
            <w:r>
              <w:t>Проведение инвентаризации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</w:pPr>
            <w:r>
              <w:t>Результат инвентаризации (расхождения)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Меры по устранению выявленных расхождений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Причина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Дата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Приказ о проведении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Код счета</w:t>
            </w:r>
          </w:p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бюджетного</w:t>
            </w:r>
          </w:p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учета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Сумма (руб.)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</w:pP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номер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дата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</w:pP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7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767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240"/>
              <w:jc w:val="left"/>
            </w:pPr>
            <w:r>
              <w:t>Федеральный</w:t>
            </w:r>
          </w:p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ind w:left="240"/>
              <w:jc w:val="left"/>
            </w:pPr>
            <w:r>
              <w:t>закон от 06.12.2011 № 402-ФЗ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184" w:lineRule="exact"/>
              <w:jc w:val="both"/>
            </w:pPr>
            <w:r>
              <w:t>С21.05.2018 по 01.06.2018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18.05.2018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70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7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*</w:t>
            </w:r>
          </w:p>
        </w:tc>
      </w:tr>
    </w:tbl>
    <w:p w:rsidR="00D57EB4" w:rsidRDefault="00D57EB4">
      <w:pPr>
        <w:rPr>
          <w:sz w:val="2"/>
          <w:szCs w:val="2"/>
        </w:rPr>
      </w:pPr>
    </w:p>
    <w:p w:rsidR="00D57EB4" w:rsidRDefault="00887B3D">
      <w:pPr>
        <w:pStyle w:val="90"/>
        <w:shd w:val="clear" w:color="auto" w:fill="auto"/>
        <w:spacing w:before="200" w:after="0" w:line="270" w:lineRule="exact"/>
        <w:ind w:left="20" w:right="20" w:firstLine="740"/>
      </w:pPr>
      <w:r>
        <w:t>Бухгалтерский учет ведется в соответствии с Бюджетным кодексом РФ, Федеральным законом от 06.12.11 № 402-ФЗ «О бухгалтерском учете», инструкцией по применению Единого плана счетов № 157н, утвержденную приказом МФ России от 01.12.2010 года с учетом всех вно</w:t>
      </w:r>
      <w:r>
        <w:t>симых изменений, а также инструкцией по применению плана счетов бюджетного учета № 162н, утвержденную приказом МФ России от 06.12.2010 года с учетом всех вносимых изменений.</w:t>
      </w:r>
    </w:p>
    <w:p w:rsidR="00D57EB4" w:rsidRDefault="00887B3D">
      <w:pPr>
        <w:pStyle w:val="90"/>
        <w:shd w:val="clear" w:color="auto" w:fill="auto"/>
        <w:spacing w:after="237" w:line="270" w:lineRule="exact"/>
        <w:ind w:left="20" w:right="20" w:firstLine="380"/>
      </w:pPr>
      <w:r>
        <w:t>Отчет составлен в соответствии в соответствии с инструкцией «О порядке составления</w:t>
      </w:r>
      <w:r>
        <w:t>, представления годовой, квартальной и месячной отчетности об исполнении бюджетов системы Российской Федерации», утвержденной приказом Минфина России от 28 декабря 2010г. № 191нс учетом всех вносимых изменений.</w:t>
      </w:r>
    </w:p>
    <w:p w:rsidR="00D57EB4" w:rsidRDefault="00887B3D">
      <w:pPr>
        <w:pStyle w:val="20"/>
        <w:keepNext/>
        <w:keepLines/>
        <w:shd w:val="clear" w:color="auto" w:fill="auto"/>
        <w:spacing w:before="0" w:after="0" w:line="274" w:lineRule="exact"/>
        <w:ind w:left="20"/>
        <w:jc w:val="left"/>
      </w:pPr>
      <w:bookmarkStart w:id="11" w:name="bookmark10"/>
      <w:r>
        <w:t>Форма 0503130:</w:t>
      </w:r>
      <w:bookmarkEnd w:id="11"/>
    </w:p>
    <w:p w:rsidR="00D57EB4" w:rsidRDefault="00887B3D">
      <w:pPr>
        <w:pStyle w:val="90"/>
        <w:shd w:val="clear" w:color="auto" w:fill="auto"/>
        <w:spacing w:after="0" w:line="274" w:lineRule="exact"/>
        <w:ind w:left="20" w:right="20" w:firstLine="740"/>
      </w:pPr>
      <w:r>
        <w:t>Показатели баланса представлены на 01 января 2019 года в разрезе бюджетной деятельности.</w:t>
      </w:r>
    </w:p>
    <w:p w:rsidR="00D57EB4" w:rsidRDefault="00887B3D">
      <w:pPr>
        <w:pStyle w:val="90"/>
        <w:shd w:val="clear" w:color="auto" w:fill="auto"/>
        <w:spacing w:after="420" w:line="274" w:lineRule="exact"/>
        <w:ind w:left="20" w:right="20" w:firstLine="740"/>
      </w:pPr>
      <w:r>
        <w:t>В балансе Ревизионной Комиссии Вытегорского муниципального района отражены финансовые и нефинансовые активы и обязательства учреждения</w:t>
      </w:r>
    </w:p>
    <w:p w:rsidR="00D57EB4" w:rsidRDefault="00887B3D">
      <w:pPr>
        <w:pStyle w:val="20"/>
        <w:keepNext/>
        <w:keepLines/>
        <w:shd w:val="clear" w:color="auto" w:fill="auto"/>
        <w:spacing w:before="0" w:after="0" w:line="274" w:lineRule="exact"/>
        <w:ind w:left="20"/>
        <w:jc w:val="left"/>
      </w:pPr>
      <w:bookmarkStart w:id="12" w:name="bookmark11"/>
      <w:r>
        <w:t>Форма 0503168:</w:t>
      </w:r>
      <w:bookmarkEnd w:id="12"/>
    </w:p>
    <w:p w:rsidR="00D57EB4" w:rsidRDefault="00887B3D">
      <w:pPr>
        <w:pStyle w:val="90"/>
        <w:shd w:val="clear" w:color="auto" w:fill="auto"/>
        <w:spacing w:after="417" w:line="274" w:lineRule="exact"/>
        <w:ind w:left="20" w:right="20" w:firstLine="740"/>
        <w:jc w:val="left"/>
      </w:pPr>
      <w:r>
        <w:t>Остаток</w:t>
      </w:r>
      <w:r>
        <w:rPr>
          <w:rStyle w:val="92"/>
        </w:rPr>
        <w:t xml:space="preserve"> движимого имущества</w:t>
      </w:r>
      <w:r>
        <w:t xml:space="preserve"> на конец 2018 года не изменился. Остаток</w:t>
      </w:r>
      <w:r>
        <w:rPr>
          <w:rStyle w:val="92"/>
        </w:rPr>
        <w:t xml:space="preserve"> материальных запасов</w:t>
      </w:r>
      <w:r>
        <w:t xml:space="preserve"> увеличился по сравнению с начальным остатком на 31 370,06 рублей.</w:t>
      </w:r>
    </w:p>
    <w:p w:rsidR="00D57EB4" w:rsidRDefault="00887B3D">
      <w:pPr>
        <w:pStyle w:val="20"/>
        <w:keepNext/>
        <w:keepLines/>
        <w:shd w:val="clear" w:color="auto" w:fill="auto"/>
        <w:spacing w:before="0" w:after="0" w:line="277" w:lineRule="exact"/>
        <w:ind w:left="20"/>
        <w:jc w:val="left"/>
      </w:pPr>
      <w:bookmarkStart w:id="13" w:name="bookmark12"/>
      <w:r>
        <w:t>Форма 0503169</w:t>
      </w:r>
      <w:bookmarkEnd w:id="13"/>
    </w:p>
    <w:p w:rsidR="00D57EB4" w:rsidRDefault="00887B3D">
      <w:pPr>
        <w:pStyle w:val="90"/>
        <w:shd w:val="clear" w:color="auto" w:fill="auto"/>
        <w:spacing w:after="0" w:line="277" w:lineRule="exact"/>
        <w:ind w:left="20" w:right="20" w:firstLine="740"/>
      </w:pPr>
      <w:r>
        <w:rPr>
          <w:rStyle w:val="93"/>
        </w:rPr>
        <w:t>Дебиторская задолженность</w:t>
      </w:r>
      <w:r>
        <w:t xml:space="preserve"> по бюджетной деятельности на 01 января 2019 года отсутствует.</w:t>
      </w:r>
    </w:p>
    <w:p w:rsidR="00D57EB4" w:rsidRDefault="00887B3D">
      <w:pPr>
        <w:pStyle w:val="90"/>
        <w:shd w:val="clear" w:color="auto" w:fill="auto"/>
        <w:spacing w:after="185" w:line="277" w:lineRule="exact"/>
        <w:ind w:left="20" w:right="20" w:firstLine="740"/>
        <w:jc w:val="left"/>
      </w:pPr>
      <w:r>
        <w:rPr>
          <w:rStyle w:val="93"/>
        </w:rPr>
        <w:t>Кредиторская задолженность</w:t>
      </w:r>
      <w:r>
        <w:t xml:space="preserve"> по бюджетной деятельности на 01 января 2019 года составила 32 973,69 рубля, и уменьшилась за 2018 год на 24 511 рублей 46 копеек, в том числе: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699"/>
        <w:gridCol w:w="1836"/>
        <w:gridCol w:w="1699"/>
        <w:gridCol w:w="1422"/>
        <w:gridCol w:w="1004"/>
      </w:tblGrid>
      <w:tr w:rsidR="00D57EB4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Счет/субсчет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Задолженность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Задолженность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том числе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40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Коммен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01.01.2018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 01.01.2019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просроченная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изменения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тарий</w:t>
            </w: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задолженность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302 11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22 046,90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15 338,34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-30,4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Итого 302000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22 046,90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15 338,34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-30,4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303 01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5 770,00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6 211,00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7,6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303 02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2 848,94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1 097,03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-61,5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303 06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196,48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75,66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-61,5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303 07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5 010,20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1 929,28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-61,5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303 10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21 612,63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8 322,38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8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-61,5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Итого 303000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35 438,25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17 635,35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-50,2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7EB4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57 485,15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32 973,29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887B3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-42,6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B4" w:rsidRDefault="00D57EB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7EB4" w:rsidRDefault="00D57EB4">
      <w:pPr>
        <w:rPr>
          <w:sz w:val="2"/>
          <w:szCs w:val="2"/>
        </w:rPr>
        <w:sectPr w:rsidR="00D57EB4">
          <w:pgSz w:w="23810" w:h="16837" w:orient="landscape"/>
          <w:pgMar w:top="919" w:right="7125" w:bottom="1052" w:left="7390" w:header="0" w:footer="3" w:gutter="0"/>
          <w:cols w:space="720"/>
          <w:noEndnote/>
          <w:docGrid w:linePitch="360"/>
        </w:sectPr>
      </w:pPr>
    </w:p>
    <w:p w:rsidR="00D57EB4" w:rsidRDefault="00887B3D">
      <w:pPr>
        <w:framePr w:w="11761" w:h="16816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"C:\\Users\\КСП_1\\Desktop\\отчеты рев ком\\media\\image20.png" \* MERGEFORMATINET</w:instrText>
      </w:r>
      <w:r>
        <w:instrText xml:space="preserve"> </w:instrText>
      </w:r>
      <w:r>
        <w:fldChar w:fldCharType="separate"/>
      </w:r>
      <w:r w:rsidR="004F4A8B">
        <w:pict>
          <v:shape id="_x0000_i1044" type="#_x0000_t75" style="width:588pt;height:840.75pt">
            <v:imagedata r:id="rId45" r:href="rId46"/>
          </v:shape>
        </w:pict>
      </w:r>
      <w:r>
        <w:fldChar w:fldCharType="end"/>
      </w:r>
    </w:p>
    <w:p w:rsidR="00D57EB4" w:rsidRDefault="00D57EB4">
      <w:pPr>
        <w:rPr>
          <w:sz w:val="2"/>
          <w:szCs w:val="2"/>
        </w:rPr>
      </w:pPr>
    </w:p>
    <w:sectPr w:rsidR="00D57EB4">
      <w:pgSz w:w="16837" w:h="23810"/>
      <w:pgMar w:top="3382" w:right="2333" w:bottom="3292" w:left="2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3D" w:rsidRDefault="00887B3D">
      <w:r>
        <w:separator/>
      </w:r>
    </w:p>
  </w:endnote>
  <w:endnote w:type="continuationSeparator" w:id="0">
    <w:p w:rsidR="00887B3D" w:rsidRDefault="0088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3D" w:rsidRDefault="00887B3D"/>
  </w:footnote>
  <w:footnote w:type="continuationSeparator" w:id="0">
    <w:p w:rsidR="00887B3D" w:rsidRDefault="00887B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E271C"/>
    <w:multiLevelType w:val="multilevel"/>
    <w:tmpl w:val="3828E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CB0F14"/>
    <w:multiLevelType w:val="multilevel"/>
    <w:tmpl w:val="6EBEE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5E29D7"/>
    <w:multiLevelType w:val="multilevel"/>
    <w:tmpl w:val="C888BF3A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57EB4"/>
    <w:rsid w:val="004F4A8B"/>
    <w:rsid w:val="00887B3D"/>
    <w:rsid w:val="00D5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4CF39-28AC-4DF1-B923-E4F0E872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3">
    <w:name w:val="Основной текст (43)_"/>
    <w:basedOn w:val="a0"/>
    <w:link w:val="4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385pt">
    <w:name w:val="Основной текст (43) + 8;5 pt;Курсив"/>
    <w:basedOn w:val="4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5">
    <w:name w:val="Основной текст + 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43TimesNewRoman">
    <w:name w:val="Основной текст (43) + Times New Roman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31">
    <w:name w:val="Основной текст (43) + Полужирный;Курсив"/>
    <w:basedOn w:val="43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51">
    <w:name w:val="Основной текст (15)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7">
    <w:name w:val="Основной текст (47)_"/>
    <w:basedOn w:val="a0"/>
    <w:link w:val="4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8">
    <w:name w:val="Основной текст (48)_"/>
    <w:basedOn w:val="a0"/>
    <w:link w:val="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81">
    <w:name w:val="Основной текст (48)"/>
    <w:basedOn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1">
    <w:name w:val="Основной текст (18) +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82">
    <w:name w:val="Основной текст (18) +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9Arial">
    <w:name w:val="Основной текст (19) + Arial;Полужирный;Курсив"/>
    <w:basedOn w:val="19"/>
    <w:rPr>
      <w:rFonts w:ascii="Arial" w:eastAsia="Arial" w:hAnsi="Arial" w:cs="Arial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66">
    <w:name w:val="Основной текст (66)_"/>
    <w:basedOn w:val="a0"/>
    <w:link w:val="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67">
    <w:name w:val="Основной текст (67)_"/>
    <w:basedOn w:val="a0"/>
    <w:link w:val="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2">
    <w:name w:val="Основной текст (22)_"/>
    <w:basedOn w:val="a0"/>
    <w:link w:val="22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8">
    <w:name w:val="Основной текст (68)_"/>
    <w:basedOn w:val="a0"/>
    <w:link w:val="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9Arial0">
    <w:name w:val="Основной текст (19) + Arial"/>
    <w:basedOn w:val="1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">
    <w:name w:val="Основной текст (25)_"/>
    <w:basedOn w:val="a0"/>
    <w:link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995pt">
    <w:name w:val="Основной текст (19) + 9;5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">
    <w:name w:val="Основной текст (69)_"/>
    <w:basedOn w:val="a0"/>
    <w:link w:val="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700">
    <w:name w:val="Основной текст (70)_"/>
    <w:basedOn w:val="a0"/>
    <w:link w:val="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0">
    <w:name w:val="Основной текст (71)_"/>
    <w:basedOn w:val="a0"/>
    <w:link w:val="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92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3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0)_"/>
    <w:basedOn w:val="a0"/>
    <w:link w:val="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60"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8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62" w:lineRule="exact"/>
    </w:pPr>
    <w:rPr>
      <w:rFonts w:ascii="Arial" w:eastAsia="Arial" w:hAnsi="Arial" w:cs="Arial"/>
      <w:sz w:val="12"/>
      <w:szCs w:val="1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60" w:line="28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20" w:line="281" w:lineRule="exac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60">
    <w:name w:val="Основной текст (66)"/>
    <w:basedOn w:val="a"/>
    <w:link w:val="6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70">
    <w:name w:val="Основной текст (67)"/>
    <w:basedOn w:val="a"/>
    <w:link w:val="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Основной текст (22)"/>
    <w:basedOn w:val="a"/>
    <w:link w:val="22"/>
    <w:pPr>
      <w:shd w:val="clear" w:color="auto" w:fill="FFFFFF"/>
      <w:spacing w:line="0" w:lineRule="atLeast"/>
      <w:jc w:val="center"/>
    </w:pPr>
    <w:rPr>
      <w:rFonts w:ascii="Gungsuh" w:eastAsia="Gungsuh" w:hAnsi="Gungsuh" w:cs="Gungsuh"/>
      <w:sz w:val="11"/>
      <w:szCs w:val="11"/>
    </w:rPr>
  </w:style>
  <w:style w:type="paragraph" w:customStyle="1" w:styleId="680">
    <w:name w:val="Основной текст (68)"/>
    <w:basedOn w:val="a"/>
    <w:link w:val="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90">
    <w:name w:val="Основной текст (69)"/>
    <w:basedOn w:val="a"/>
    <w:link w:val="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1">
    <w:name w:val="Основной текст (70)"/>
    <w:basedOn w:val="a"/>
    <w:link w:val="7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711">
    <w:name w:val="Основной текст (71)"/>
    <w:basedOn w:val="a"/>
    <w:link w:val="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0">
    <w:name w:val="Основной текст (40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 TargetMode="External"/><Relationship Id="rId26" Type="http://schemas.openxmlformats.org/officeDocument/2006/relationships/image" Target="media/image10.png" TargetMode="External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4.png" TargetMode="External"/><Relationship Id="rId42" Type="http://schemas.openxmlformats.org/officeDocument/2006/relationships/image" Target="media/image18.png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6.png" TargetMode="External"/><Relationship Id="rId46" Type="http://schemas.openxmlformats.org/officeDocument/2006/relationships/image" Target="media/image20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 TargetMode="External"/><Relationship Id="rId20" Type="http://schemas.openxmlformats.org/officeDocument/2006/relationships/image" Target="media/image7.png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 TargetMode="External"/><Relationship Id="rId32" Type="http://schemas.openxmlformats.org/officeDocument/2006/relationships/image" Target="media/image13.png" TargetMode="External"/><Relationship Id="rId37" Type="http://schemas.openxmlformats.org/officeDocument/2006/relationships/image" Target="media/image16.png"/><Relationship Id="rId40" Type="http://schemas.openxmlformats.org/officeDocument/2006/relationships/image" Target="media/image17.png" TargetMode="External"/><Relationship Id="rId45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 TargetMode="External"/><Relationship Id="rId36" Type="http://schemas.openxmlformats.org/officeDocument/2006/relationships/image" Target="media/image15.png" TargetMode="External"/><Relationship Id="rId10" Type="http://schemas.openxmlformats.org/officeDocument/2006/relationships/image" Target="media/image2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1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 TargetMode="External"/><Relationship Id="rId22" Type="http://schemas.openxmlformats.org/officeDocument/2006/relationships/image" Target="media/image8.png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2.pn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4794</Words>
  <Characters>27331</Characters>
  <Application>Microsoft Office Word</Application>
  <DocSecurity>0</DocSecurity>
  <Lines>227</Lines>
  <Paragraphs>64</Paragraphs>
  <ScaleCrop>false</ScaleCrop>
  <Company/>
  <LinksUpToDate>false</LinksUpToDate>
  <CharactersWithSpaces>32061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КСП_1</cp:lastModifiedBy>
  <cp:revision>3</cp:revision>
  <dcterms:created xsi:type="dcterms:W3CDTF">2019-08-02T11:21:00Z</dcterms:created>
  <dcterms:modified xsi:type="dcterms:W3CDTF">2019-08-02T11:27:00Z</dcterms:modified>
</cp:coreProperties>
</file>