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DC1906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DC1906" w:rsidP="006A5D2B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КРАТКАЯ ИНФОРМАЦИЯ </w:t>
      </w:r>
      <w:r w:rsidR="00625DE4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Default="000104AF" w:rsidP="00FA376D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FA376D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 w:rsidR="003C4706">
        <w:rPr>
          <w:rFonts w:ascii="Times New Roman" w:hAnsi="Times New Roman"/>
          <w:b/>
          <w:sz w:val="24"/>
          <w:szCs w:val="24"/>
        </w:rPr>
        <w:t>Оштинское</w:t>
      </w:r>
      <w:proofErr w:type="spellEnd"/>
    </w:p>
    <w:p w:rsidR="0046744D" w:rsidRPr="00E40EDC" w:rsidRDefault="0046744D" w:rsidP="00DC1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3C4706" w:rsidRPr="003C4706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«Аудит муниципальных закупок, осуществляемых администрацией сельского поселения </w:t>
      </w:r>
      <w:proofErr w:type="spellStart"/>
      <w:r w:rsidR="003C4706" w:rsidRPr="003C4706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Оштинское</w:t>
      </w:r>
      <w:proofErr w:type="spellEnd"/>
      <w:r w:rsidR="003C4706" w:rsidRPr="003C4706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 по подразделу 0503 «Благоустройство».</w:t>
      </w:r>
    </w:p>
    <w:p w:rsidR="004C77C6" w:rsidRDefault="004C77C6" w:rsidP="007F4E6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3C4706" w:rsidRDefault="000104AF" w:rsidP="003C4706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3C4706" w:rsidRPr="003C4706">
        <w:rPr>
          <w:b w:val="0"/>
          <w:szCs w:val="24"/>
          <w:u w:val="single"/>
        </w:rPr>
        <w:t xml:space="preserve">пункт 1 раздела </w:t>
      </w:r>
      <w:r w:rsidR="003C4706" w:rsidRPr="003C4706">
        <w:rPr>
          <w:b w:val="0"/>
          <w:szCs w:val="24"/>
          <w:u w:val="single"/>
          <w:lang w:val="en-US"/>
        </w:rPr>
        <w:t>II</w:t>
      </w:r>
      <w:r w:rsidR="003C4706" w:rsidRPr="003C4706">
        <w:rPr>
          <w:b w:val="0"/>
          <w:szCs w:val="24"/>
          <w:u w:val="single"/>
        </w:rPr>
        <w:t xml:space="preserve"> плана работы Ревизионной комиссии </w:t>
      </w:r>
      <w:proofErr w:type="spellStart"/>
      <w:r w:rsidR="003C4706" w:rsidRPr="003C4706">
        <w:rPr>
          <w:b w:val="0"/>
          <w:szCs w:val="24"/>
          <w:u w:val="single"/>
        </w:rPr>
        <w:t>Вытегорского</w:t>
      </w:r>
      <w:proofErr w:type="spellEnd"/>
      <w:r w:rsidR="003C4706" w:rsidRPr="003C4706">
        <w:rPr>
          <w:b w:val="0"/>
          <w:szCs w:val="24"/>
          <w:u w:val="single"/>
        </w:rPr>
        <w:t xml:space="preserve"> муниципального района на 2019 год, распоряжение № 2 от 16.01.2019 года.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D47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r w:rsidR="003C4706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сельского поселения </w:t>
      </w:r>
      <w:proofErr w:type="spellStart"/>
      <w:r w:rsidR="003C4706">
        <w:rPr>
          <w:rFonts w:ascii="Times New Roman" w:hAnsi="Times New Roman"/>
          <w:sz w:val="24"/>
          <w:szCs w:val="24"/>
          <w:u w:val="single"/>
          <w:lang w:eastAsia="ru-RU"/>
        </w:rPr>
        <w:t>Оштинское</w:t>
      </w:r>
      <w:proofErr w:type="spellEnd"/>
    </w:p>
    <w:p w:rsidR="00FA376D" w:rsidRPr="001443FE" w:rsidRDefault="00FA376D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2018 год</w:t>
      </w:r>
    </w:p>
    <w:p w:rsidR="000104AF" w:rsidRPr="000104AF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766776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C57510">
        <w:rPr>
          <w:b w:val="0"/>
          <w:szCs w:val="24"/>
          <w:u w:val="single"/>
        </w:rPr>
        <w:t>:</w:t>
      </w:r>
      <w:r w:rsidR="00766776" w:rsidRPr="00766776">
        <w:t xml:space="preserve"> </w:t>
      </w:r>
      <w:r w:rsidR="00766776">
        <w:t xml:space="preserve">  </w:t>
      </w:r>
      <w:proofErr w:type="gramEnd"/>
      <w:r w:rsidR="003C4706" w:rsidRPr="003C4706">
        <w:rPr>
          <w:rFonts w:eastAsia="Calibri"/>
          <w:b w:val="0"/>
          <w:szCs w:val="24"/>
          <w:u w:val="single"/>
        </w:rPr>
        <w:t>с 21.01.2019 г. по 22.02.2019 г.</w:t>
      </w:r>
      <w:r w:rsidR="00766776" w:rsidRPr="00705DB4">
        <w:rPr>
          <w:b w:val="0"/>
          <w:u w:val="single"/>
        </w:rPr>
        <w:t xml:space="preserve"> 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3C4706">
        <w:rPr>
          <w:rFonts w:ascii="Times New Roman" w:hAnsi="Times New Roman"/>
          <w:sz w:val="24"/>
          <w:szCs w:val="24"/>
          <w:u w:val="single"/>
        </w:rPr>
        <w:t>О.Е. Нестерова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705DB4" w:rsidRPr="00766776" w:rsidRDefault="00705DB4" w:rsidP="00B30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Pr="00FF328E" w:rsidRDefault="001F0860" w:rsidP="00B302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3C4706">
        <w:rPr>
          <w:rFonts w:ascii="Times New Roman" w:hAnsi="Times New Roman"/>
          <w:sz w:val="24"/>
          <w:szCs w:val="24"/>
          <w:u w:val="single"/>
        </w:rPr>
        <w:t>№ 1 от 22 февраля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4E1D" w:rsidRPr="004225C1">
        <w:rPr>
          <w:rFonts w:ascii="Times New Roman" w:hAnsi="Times New Roman"/>
          <w:sz w:val="24"/>
          <w:szCs w:val="24"/>
          <w:u w:val="single"/>
        </w:rPr>
        <w:t>201</w:t>
      </w:r>
      <w:r w:rsidR="003C4706">
        <w:rPr>
          <w:rFonts w:ascii="Times New Roman" w:hAnsi="Times New Roman"/>
          <w:sz w:val="24"/>
          <w:szCs w:val="24"/>
          <w:u w:val="single"/>
        </w:rPr>
        <w:t>9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Глав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ой сельского поселения </w:t>
      </w:r>
      <w:proofErr w:type="spellStart"/>
      <w:r w:rsidR="003C4706">
        <w:rPr>
          <w:rFonts w:ascii="Times New Roman" w:hAnsi="Times New Roman"/>
          <w:sz w:val="24"/>
          <w:szCs w:val="24"/>
          <w:u w:val="single"/>
        </w:rPr>
        <w:t>Оштинское</w:t>
      </w:r>
      <w:proofErr w:type="spellEnd"/>
      <w:r w:rsidR="003C47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C4706">
        <w:rPr>
          <w:rFonts w:ascii="Times New Roman" w:hAnsi="Times New Roman"/>
          <w:sz w:val="24"/>
          <w:szCs w:val="24"/>
          <w:u w:val="single"/>
        </w:rPr>
        <w:t>Э.Г.Еременко</w:t>
      </w:r>
      <w:proofErr w:type="spellEnd"/>
      <w:r w:rsidR="003C470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районе» </w:t>
      </w:r>
      <w:proofErr w:type="spellStart"/>
      <w:r w:rsidR="003C4706">
        <w:rPr>
          <w:rFonts w:ascii="Times New Roman" w:hAnsi="Times New Roman"/>
          <w:sz w:val="24"/>
          <w:szCs w:val="24"/>
          <w:u w:val="single"/>
        </w:rPr>
        <w:t>М</w:t>
      </w:r>
      <w:r w:rsidR="00766776">
        <w:rPr>
          <w:rFonts w:ascii="Times New Roman" w:hAnsi="Times New Roman"/>
          <w:sz w:val="24"/>
          <w:szCs w:val="24"/>
          <w:u w:val="single"/>
        </w:rPr>
        <w:t>.</w:t>
      </w:r>
      <w:r w:rsidR="003C4706">
        <w:rPr>
          <w:rFonts w:ascii="Times New Roman" w:hAnsi="Times New Roman"/>
          <w:sz w:val="24"/>
          <w:szCs w:val="24"/>
          <w:u w:val="single"/>
        </w:rPr>
        <w:t>Е.Кажевой</w:t>
      </w:r>
      <w:proofErr w:type="spellEnd"/>
      <w:r w:rsidR="003C4706">
        <w:rPr>
          <w:rFonts w:ascii="Times New Roman" w:hAnsi="Times New Roman"/>
          <w:sz w:val="24"/>
          <w:szCs w:val="24"/>
          <w:u w:val="single"/>
        </w:rPr>
        <w:t xml:space="preserve">, пояснения Главы поселения к акту исх. № 122 от 04.03.2019, ответ Ревизионной комиссии ВМР на пояснения к акту исх. № 22 от 07.03.2019. </w:t>
      </w:r>
    </w:p>
    <w:p w:rsidR="00B3026C" w:rsidRDefault="00B3026C" w:rsidP="00B30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B3026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76F3" w:rsidRPr="001E76F3" w:rsidRDefault="00027685" w:rsidP="001E76F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1E76F3" w:rsidRPr="00DC1906" w:rsidRDefault="00DC1906" w:rsidP="00DC1906">
      <w:pPr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FF328E">
        <w:rPr>
          <w:rFonts w:ascii="Times New Roman" w:eastAsiaTheme="minorHAnsi" w:hAnsi="Times New Roman"/>
          <w:sz w:val="24"/>
          <w:szCs w:val="24"/>
        </w:rPr>
        <w:t>Юридический а</w:t>
      </w:r>
      <w:r>
        <w:rPr>
          <w:rFonts w:ascii="Times New Roman" w:eastAsiaTheme="minorHAnsi" w:hAnsi="Times New Roman"/>
          <w:sz w:val="24"/>
          <w:szCs w:val="24"/>
        </w:rPr>
        <w:t xml:space="preserve">дрес проверяемого объекта: </w:t>
      </w:r>
      <w:r w:rsidRPr="003C4706">
        <w:rPr>
          <w:rFonts w:ascii="Times New Roman" w:eastAsia="Calibri" w:hAnsi="Times New Roman"/>
          <w:sz w:val="24"/>
          <w:szCs w:val="24"/>
          <w:lang w:eastAsia="ru-RU"/>
        </w:rPr>
        <w:t xml:space="preserve">162914, Вологодская область, </w:t>
      </w:r>
      <w:proofErr w:type="spellStart"/>
      <w:r w:rsidRPr="003C4706">
        <w:rPr>
          <w:rFonts w:ascii="Times New Roman" w:eastAsia="Calibri" w:hAnsi="Times New Roman"/>
          <w:sz w:val="24"/>
          <w:szCs w:val="24"/>
          <w:lang w:eastAsia="ru-RU"/>
        </w:rPr>
        <w:t>Вытегорский</w:t>
      </w:r>
      <w:proofErr w:type="spellEnd"/>
      <w:r w:rsidRPr="003C4706">
        <w:rPr>
          <w:rFonts w:ascii="Times New Roman" w:eastAsia="Calibri" w:hAnsi="Times New Roman"/>
          <w:sz w:val="24"/>
          <w:szCs w:val="24"/>
          <w:lang w:eastAsia="ru-RU"/>
        </w:rPr>
        <w:t xml:space="preserve"> район, с. Мегра, ул. Центральная, д. 12.</w:t>
      </w:r>
      <w:r w:rsidR="001E76F3" w:rsidRPr="001E76F3">
        <w:rPr>
          <w:rFonts w:ascii="Times New Roman" w:eastAsia="Calibri" w:hAnsi="Times New Roman"/>
          <w:bCs/>
          <w:sz w:val="24"/>
          <w:szCs w:val="24"/>
        </w:rPr>
        <w:t xml:space="preserve">                  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>1.</w:t>
      </w: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 соответствии с нормами Федерального закона от 06.10.2003 г. №131-ФЗ «Об общих принципах организации местного самоуправления в Российской Федерации» организация благоустройства территории поселения</w:t>
      </w:r>
      <w:r w:rsidRPr="001E76F3">
        <w:rPr>
          <w:rFonts w:ascii="Times New Roman" w:eastAsia="Calibri" w:hAnsi="Times New Roman"/>
          <w:sz w:val="24"/>
          <w:szCs w:val="24"/>
        </w:rPr>
        <w:t xml:space="preserve"> о</w:t>
      </w: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тносится к вопросам местного значения городских и </w:t>
      </w: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сельских поселений. О</w:t>
      </w:r>
      <w:r w:rsidRPr="001E76F3">
        <w:rPr>
          <w:rFonts w:ascii="Times New Roman" w:eastAsia="Calibri" w:hAnsi="Times New Roman"/>
          <w:sz w:val="24"/>
          <w:szCs w:val="24"/>
        </w:rPr>
        <w:t>рганизация ритуальных услуг и содержание мест захоронения, участие в организации деятельности по накоплению (в том числе раздельному накоплению) и транспортированию твердых коммунальных отходов о</w:t>
      </w: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тносятся к вопросам местного значения городских поселений. </w:t>
      </w:r>
      <w:r w:rsidRPr="001E76F3">
        <w:rPr>
          <w:rFonts w:ascii="Times New Roman" w:eastAsia="Calibri" w:hAnsi="Times New Roman"/>
          <w:sz w:val="24"/>
          <w:szCs w:val="24"/>
        </w:rPr>
        <w:t>Законом Вологодской области от 13.11.2014 г. № 3474-ОЗ «О закреплении за сельскими поселениями области вопросов местного значения городских поселений» (далее – Закон Вологодской области № 3474- ОЗ) данные вопросы местного значения закреплены за сельскими поселениями области.</w:t>
      </w: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2.Финансирование расходов на мероприятия по благоустройству поселения осуществлялось за счет средств, утвержденных решением о бюджете Совета сельского поселения </w:t>
      </w:r>
      <w:proofErr w:type="spellStart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>Оштинское</w:t>
      </w:r>
      <w:proofErr w:type="spellEnd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1E76F3">
        <w:rPr>
          <w:rFonts w:ascii="Times New Roman" w:eastAsia="Calibri" w:hAnsi="Times New Roman"/>
          <w:sz w:val="24"/>
          <w:szCs w:val="24"/>
          <w:lang w:eastAsia="ar-SA"/>
        </w:rPr>
        <w:t xml:space="preserve">«О бюджете </w:t>
      </w: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>Оштинское</w:t>
      </w:r>
      <w:proofErr w:type="spellEnd"/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Pr="001E76F3">
        <w:rPr>
          <w:rFonts w:ascii="Times New Roman" w:eastAsia="Calibri" w:hAnsi="Times New Roman"/>
          <w:sz w:val="24"/>
          <w:szCs w:val="24"/>
          <w:lang w:eastAsia="ar-SA"/>
        </w:rPr>
        <w:t>на 2018 год и плановый период 2019 и 2020 годов»</w:t>
      </w: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 подразделу 0503 «Благоустройство».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Объем финансирования на 2018 год составил 4501,0 тыс. рублей. Кассовые расходы на мероприятия в области благоустройства в 2018 году составили 4407,7 тыс. рублей, или 97,9 % от плана на год. 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3. Расходы на закупки, произведенные администрацией сельское поселение </w:t>
      </w:r>
      <w:proofErr w:type="spellStart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>Оштинское</w:t>
      </w:r>
      <w:proofErr w:type="spellEnd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 сфере благоустройства в </w:t>
      </w:r>
      <w:smartTag w:uri="urn:schemas-microsoft-com:office:smarttags" w:element="metricconverter">
        <w:smartTagPr>
          <w:attr w:name="ProductID" w:val="2018 г"/>
        </w:smartTagPr>
        <w:r w:rsidRPr="001E76F3">
          <w:rPr>
            <w:rFonts w:ascii="Times New Roman" w:eastAsia="Calibri" w:hAnsi="Times New Roman"/>
            <w:bCs/>
            <w:sz w:val="24"/>
            <w:szCs w:val="24"/>
            <w:lang w:eastAsia="ru-RU"/>
          </w:rPr>
          <w:t>2018 г</w:t>
        </w:r>
      </w:smartTag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>., соответствуют целям осуществления закупок, определенным с учетом положений статьи 13 Федерального закона 44-ФЗ - выполнение функций и полномочий муниципальных органов - и являются обоснованными.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1E76F3" w:rsidRPr="001E76F3" w:rsidRDefault="001E76F3" w:rsidP="004E0E3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4. Расходы на закупки, произведенные администрацией сельское поселение </w:t>
      </w:r>
      <w:proofErr w:type="spellStart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>Оштинское</w:t>
      </w:r>
      <w:proofErr w:type="spellEnd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 сфере благоустройства в </w:t>
      </w:r>
      <w:smartTag w:uri="urn:schemas-microsoft-com:office:smarttags" w:element="metricconverter">
        <w:smartTagPr>
          <w:attr w:name="ProductID" w:val="2018 г"/>
        </w:smartTagPr>
        <w:r w:rsidRPr="001E76F3">
          <w:rPr>
            <w:rFonts w:ascii="Times New Roman" w:eastAsia="Calibri" w:hAnsi="Times New Roman"/>
            <w:bCs/>
            <w:sz w:val="24"/>
            <w:szCs w:val="24"/>
            <w:lang w:eastAsia="ru-RU"/>
          </w:rPr>
          <w:t>2018 г</w:t>
        </w:r>
      </w:smartTag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., нельзя признать </w:t>
      </w:r>
      <w:r w:rsidR="004E0E3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полностью </w:t>
      </w: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результативными и эффективными.      </w:t>
      </w:r>
    </w:p>
    <w:p w:rsidR="001E76F3" w:rsidRPr="001E76F3" w:rsidRDefault="001E76F3" w:rsidP="004E0E3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5. Не все расходы на мероприятия в сфере благоустройства соответствуют понятию своевременности расходов, так как при осуществлении некоторых расходов услуги не оказаны, а товары не получены в надлежащее время.  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1E76F3" w:rsidRPr="001E76F3" w:rsidRDefault="001E76F3" w:rsidP="004E0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6. Проверкой соблюдения норм Федерального закона – 44 ФЗ при осуществлении муниципальных закупок, осуществляемых администрацией сельского поселения </w:t>
      </w:r>
      <w:proofErr w:type="spellStart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>Оштинское</w:t>
      </w:r>
      <w:proofErr w:type="spellEnd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 подразделу 0503 «Благоустройство» установлено: 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закупки осуществлены в соответствии с планом – графиком;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- выявлены нарушения при планировании и исполнении: 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- в нарушение части 3 статьи 21 Федерального закона 44-ФЗ - не внесены изменения в план- график закупок в части изменения даты начала закупки;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- от</w:t>
      </w:r>
      <w:r w:rsidRPr="001E76F3">
        <w:rPr>
          <w:rFonts w:ascii="Times New Roman" w:eastAsia="Calibri" w:hAnsi="Times New Roman"/>
          <w:sz w:val="24"/>
          <w:szCs w:val="24"/>
          <w:lang w:eastAsia="ru-RU"/>
        </w:rPr>
        <w:t xml:space="preserve">чет об исполнении муниципального контракта </w:t>
      </w:r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№ 1 приобретение светодиодных светильников для уличного освещения от 26.11.2018 г. с ИП </w:t>
      </w:r>
      <w:proofErr w:type="spellStart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>Михальковым</w:t>
      </w:r>
      <w:proofErr w:type="spellEnd"/>
      <w:r w:rsidRPr="001E76F3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Михаилом Михайловичем на сумму 651,0 тыс. рублей</w:t>
      </w:r>
      <w:r w:rsidRPr="001E76F3">
        <w:rPr>
          <w:rFonts w:ascii="Times New Roman" w:eastAsia="Calibri" w:hAnsi="Times New Roman"/>
          <w:sz w:val="24"/>
          <w:szCs w:val="24"/>
          <w:lang w:eastAsia="ru-RU"/>
        </w:rPr>
        <w:t xml:space="preserve"> размещен в ЕИС с нарушением сроков (14 дней);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E76F3">
        <w:rPr>
          <w:rFonts w:ascii="Times New Roman" w:eastAsia="Calibri" w:hAnsi="Times New Roman"/>
          <w:bCs/>
          <w:sz w:val="24"/>
          <w:szCs w:val="24"/>
        </w:rPr>
        <w:t xml:space="preserve">     - с нарушением части 13.1 статьи 34 Федерального закона 44-ФЗ произведена оплата по 2 договорам на общую сумму 104,8 тыс. рублей;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 - при заключении 51 договора на общую сумму 2234,3 тыс. рублей допущены нарушения части 2 статьи 34 Федерального закона 44-ФЗ: не указано, что цена договора является твердой и определяется на весь срок исполнения договора.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7. В соответствии с частью 2 статьи 38 Федерального закона № 44 –ФЗ осуществление закупок для нужд сельского поселения </w:t>
      </w:r>
      <w:proofErr w:type="spellStart"/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>Оштинское</w:t>
      </w:r>
      <w:proofErr w:type="spellEnd"/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возложено на контрактного управляющего.</w:t>
      </w:r>
      <w:r w:rsidRPr="001E76F3">
        <w:rPr>
          <w:rFonts w:ascii="Times New Roman" w:eastAsia="Arial Unicode MS" w:hAnsi="Times New Roman"/>
          <w:sz w:val="24"/>
          <w:szCs w:val="24"/>
          <w:lang w:eastAsia="ru-RU"/>
        </w:rPr>
        <w:t xml:space="preserve"> На момент проверки контрактный управляющий для осуществления своих полномочий не обладает соответствующим образованием</w:t>
      </w:r>
      <w:r w:rsidR="004E0E3F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1E76F3" w:rsidRPr="001E76F3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705DB4" w:rsidRPr="004E0E3F" w:rsidRDefault="001E76F3" w:rsidP="004E0E3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1E76F3">
        <w:rPr>
          <w:rFonts w:ascii="Times New Roman" w:eastAsia="Arial Unicode MS" w:hAnsi="Times New Roman"/>
          <w:bCs/>
          <w:sz w:val="24"/>
          <w:szCs w:val="24"/>
          <w:lang w:eastAsia="ru-RU"/>
        </w:rPr>
        <w:t>8. В нарушение части 5 статьи 19 Федерального закона № 44 – ФЗ необходимые документы о нормировании в сфере закупок отсутствуют.</w:t>
      </w:r>
    </w:p>
    <w:p w:rsidR="00001441" w:rsidRDefault="004E0E3F" w:rsidP="00705D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E3F">
        <w:rPr>
          <w:rFonts w:ascii="Times New Roman" w:eastAsia="Calibri" w:hAnsi="Times New Roman"/>
          <w:sz w:val="24"/>
          <w:szCs w:val="24"/>
        </w:rPr>
        <w:t xml:space="preserve">   </w:t>
      </w:r>
    </w:p>
    <w:p w:rsidR="00705DB4" w:rsidRDefault="004E0E3F" w:rsidP="000014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A0A0A"/>
          <w:sz w:val="24"/>
          <w:szCs w:val="24"/>
          <w:lang w:eastAsia="ru-RU"/>
        </w:rPr>
      </w:pPr>
      <w:r w:rsidRPr="004E0E3F">
        <w:rPr>
          <w:rFonts w:ascii="Times New Roman" w:eastAsia="Calibri" w:hAnsi="Times New Roman"/>
          <w:sz w:val="24"/>
          <w:szCs w:val="24"/>
        </w:rPr>
        <w:lastRenderedPageBreak/>
        <w:t xml:space="preserve">9. </w:t>
      </w:r>
      <w:r>
        <w:rPr>
          <w:rFonts w:ascii="Times New Roman" w:eastAsia="Calibri" w:hAnsi="Times New Roman"/>
          <w:sz w:val="24"/>
          <w:szCs w:val="24"/>
        </w:rPr>
        <w:t>Допущено</w:t>
      </w:r>
      <w:r w:rsidRPr="004E0E3F">
        <w:rPr>
          <w:rFonts w:ascii="Times New Roman" w:eastAsia="Calibri" w:hAnsi="Times New Roman"/>
          <w:sz w:val="24"/>
          <w:szCs w:val="24"/>
        </w:rPr>
        <w:t xml:space="preserve"> нарушение </w:t>
      </w:r>
      <w:r w:rsidR="00001441">
        <w:rPr>
          <w:rFonts w:ascii="Times New Roman" w:eastAsia="Calibri" w:hAnsi="Times New Roman"/>
          <w:sz w:val="24"/>
          <w:szCs w:val="24"/>
        </w:rPr>
        <w:t xml:space="preserve">порядка применения </w:t>
      </w:r>
      <w:r w:rsidRPr="004E0E3F">
        <w:rPr>
          <w:rFonts w:ascii="Times New Roman" w:eastAsia="Calibri" w:hAnsi="Times New Roman"/>
          <w:sz w:val="24"/>
          <w:szCs w:val="24"/>
        </w:rPr>
        <w:t>бюдж</w:t>
      </w:r>
      <w:r w:rsidR="00001441">
        <w:rPr>
          <w:rFonts w:ascii="Times New Roman" w:eastAsia="Calibri" w:hAnsi="Times New Roman"/>
          <w:sz w:val="24"/>
          <w:szCs w:val="24"/>
        </w:rPr>
        <w:t>етной классификации расходов бюджета на сумму</w:t>
      </w:r>
      <w:r w:rsidRPr="004E0E3F">
        <w:rPr>
          <w:rFonts w:ascii="Times New Roman" w:eastAsia="Calibri" w:hAnsi="Times New Roman"/>
          <w:sz w:val="24"/>
          <w:szCs w:val="24"/>
        </w:rPr>
        <w:t xml:space="preserve"> 373,3 </w:t>
      </w:r>
      <w:proofErr w:type="spellStart"/>
      <w:r w:rsidRPr="004E0E3F">
        <w:rPr>
          <w:rFonts w:ascii="Times New Roman" w:eastAsia="Calibri" w:hAnsi="Times New Roman"/>
          <w:sz w:val="24"/>
          <w:szCs w:val="24"/>
        </w:rPr>
        <w:t>тыс.рублей</w:t>
      </w:r>
      <w:proofErr w:type="spellEnd"/>
      <w:r w:rsidRPr="004E0E3F">
        <w:rPr>
          <w:rFonts w:ascii="Times New Roman" w:eastAsia="Calibri" w:hAnsi="Times New Roman"/>
          <w:color w:val="0A0A0A"/>
          <w:sz w:val="24"/>
          <w:szCs w:val="24"/>
          <w:lang w:eastAsia="ru-RU"/>
        </w:rPr>
        <w:t>.</w:t>
      </w:r>
    </w:p>
    <w:p w:rsidR="003758A1" w:rsidRDefault="003758A1" w:rsidP="000014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A0A0A"/>
          <w:sz w:val="24"/>
          <w:szCs w:val="24"/>
          <w:lang w:eastAsia="ru-RU"/>
        </w:rPr>
      </w:pPr>
    </w:p>
    <w:p w:rsidR="003758A1" w:rsidRPr="004E0E3F" w:rsidRDefault="003758A1" w:rsidP="000014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A0A0A"/>
          <w:sz w:val="24"/>
          <w:szCs w:val="24"/>
          <w:lang w:eastAsia="ru-RU"/>
        </w:rPr>
        <w:t xml:space="preserve">10. При осуществлении закупки контейнеров допущено неэффективное расходование средств в сумме 23,6 </w:t>
      </w:r>
      <w:proofErr w:type="spellStart"/>
      <w:r>
        <w:rPr>
          <w:rFonts w:ascii="Times New Roman" w:eastAsia="Calibri" w:hAnsi="Times New Roman"/>
          <w:color w:val="0A0A0A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Calibri" w:hAnsi="Times New Roman"/>
          <w:color w:val="0A0A0A"/>
          <w:sz w:val="24"/>
          <w:szCs w:val="24"/>
          <w:lang w:eastAsia="ru-RU"/>
        </w:rPr>
        <w:t>.</w:t>
      </w:r>
    </w:p>
    <w:p w:rsidR="00B3026C" w:rsidRPr="00B3026C" w:rsidRDefault="00B3026C" w:rsidP="00B30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F118E8">
        <w:rPr>
          <w:rFonts w:ascii="Times New Roman" w:hAnsi="Times New Roman"/>
          <w:sz w:val="24"/>
          <w:szCs w:val="24"/>
        </w:rPr>
        <w:t>– 4501,0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8E8">
        <w:rPr>
          <w:rFonts w:ascii="Times New Roman" w:hAnsi="Times New Roman"/>
          <w:sz w:val="24"/>
          <w:szCs w:val="24"/>
          <w:lang w:eastAsia="ru-RU"/>
        </w:rPr>
        <w:t>501,7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F118E8">
        <w:rPr>
          <w:rFonts w:ascii="Times New Roman" w:hAnsi="Times New Roman"/>
          <w:sz w:val="24"/>
          <w:szCs w:val="24"/>
          <w:lang w:eastAsia="ru-RU"/>
        </w:rPr>
        <w:t xml:space="preserve"> (11,1 %)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DC1906" w:rsidRDefault="00DC1906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5B87" w:rsidRDefault="006A5D2B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 </w:t>
      </w:r>
    </w:p>
    <w:p w:rsidR="00B8484C" w:rsidRDefault="00F118E8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Оштинское</w:t>
      </w:r>
      <w:proofErr w:type="spellEnd"/>
    </w:p>
    <w:p w:rsidR="00F118E8" w:rsidRPr="00143087" w:rsidRDefault="00143087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43087">
        <w:rPr>
          <w:rFonts w:ascii="Times New Roman" w:hAnsi="Times New Roman"/>
          <w:sz w:val="24"/>
          <w:szCs w:val="24"/>
        </w:rPr>
        <w:t>-принять меры дисциплинарной ответственности к ответственным за осуществление закупок должностным лицам.</w:t>
      </w:r>
    </w:p>
    <w:p w:rsidR="003C4706" w:rsidRDefault="003C4706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084D08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B8484C" w:rsidRDefault="00143087" w:rsidP="00694707">
      <w:pPr>
        <w:pStyle w:val="ae"/>
        <w:spacing w:after="0"/>
        <w:jc w:val="both"/>
        <w:rPr>
          <w:u w:val="single"/>
        </w:rPr>
      </w:pPr>
      <w:r>
        <w:rPr>
          <w:u w:val="single"/>
        </w:rPr>
        <w:t xml:space="preserve">Администрации сельского поселения </w:t>
      </w:r>
      <w:proofErr w:type="spellStart"/>
      <w:r>
        <w:rPr>
          <w:u w:val="single"/>
        </w:rPr>
        <w:t>Оштинское</w:t>
      </w:r>
      <w:proofErr w:type="spellEnd"/>
    </w:p>
    <w:p w:rsidR="00143087" w:rsidRDefault="00694707" w:rsidP="00694707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31423">
        <w:rPr>
          <w:rFonts w:ascii="Times New Roman" w:hAnsi="Times New Roman"/>
          <w:sz w:val="24"/>
          <w:szCs w:val="24"/>
        </w:rPr>
        <w:t xml:space="preserve"> целях соблюдения </w:t>
      </w:r>
      <w:r w:rsidR="00931423" w:rsidRPr="001E76F3">
        <w:rPr>
          <w:rFonts w:ascii="Times New Roman" w:eastAsia="Calibri" w:hAnsi="Times New Roman"/>
          <w:sz w:val="24"/>
          <w:szCs w:val="24"/>
        </w:rPr>
        <w:t xml:space="preserve">пункта 3 статьи 13.4 Федерального закона № 89 - ФЗ </w:t>
      </w:r>
      <w:proofErr w:type="gramStart"/>
      <w:r w:rsidR="00143087">
        <w:rPr>
          <w:rFonts w:ascii="Times New Roman" w:hAnsi="Times New Roman"/>
          <w:sz w:val="24"/>
          <w:szCs w:val="24"/>
        </w:rPr>
        <w:t>п</w:t>
      </w:r>
      <w:r w:rsidR="00143087" w:rsidRPr="00143087">
        <w:rPr>
          <w:rFonts w:ascii="Times New Roman" w:hAnsi="Times New Roman"/>
          <w:sz w:val="24"/>
          <w:szCs w:val="24"/>
        </w:rPr>
        <w:t xml:space="preserve">редусмотреть </w:t>
      </w:r>
      <w:r w:rsidR="00143087" w:rsidRPr="00143087">
        <w:rPr>
          <w:rFonts w:ascii="Times New Roman" w:eastAsia="Calibri" w:hAnsi="Times New Roman"/>
          <w:sz w:val="24"/>
          <w:szCs w:val="24"/>
        </w:rPr>
        <w:t xml:space="preserve"> Правилами</w:t>
      </w:r>
      <w:proofErr w:type="gramEnd"/>
      <w:r w:rsidR="00143087" w:rsidRPr="00143087">
        <w:rPr>
          <w:rFonts w:ascii="Times New Roman" w:eastAsia="Calibri" w:hAnsi="Times New Roman"/>
          <w:sz w:val="24"/>
          <w:szCs w:val="24"/>
        </w:rPr>
        <w:t xml:space="preserve"> благоустройства и санитарного содержания территории сельского поселения </w:t>
      </w:r>
      <w:proofErr w:type="spellStart"/>
      <w:r w:rsidR="00143087" w:rsidRPr="00143087">
        <w:rPr>
          <w:rFonts w:ascii="Times New Roman" w:eastAsia="Calibri" w:hAnsi="Times New Roman"/>
          <w:sz w:val="24"/>
          <w:szCs w:val="24"/>
        </w:rPr>
        <w:t>Оштинское</w:t>
      </w:r>
      <w:proofErr w:type="spellEnd"/>
      <w:r w:rsidR="00143087" w:rsidRPr="00143087">
        <w:rPr>
          <w:rFonts w:ascii="Times New Roman" w:eastAsia="Calibri" w:hAnsi="Times New Roman"/>
          <w:sz w:val="24"/>
          <w:szCs w:val="24"/>
        </w:rPr>
        <w:t>, вопрос</w:t>
      </w:r>
      <w:r w:rsidR="00143087">
        <w:rPr>
          <w:rFonts w:ascii="Times New Roman" w:eastAsia="Calibri" w:hAnsi="Times New Roman"/>
          <w:sz w:val="24"/>
          <w:szCs w:val="24"/>
        </w:rPr>
        <w:t>ы</w:t>
      </w:r>
      <w:r w:rsidR="00143087" w:rsidRPr="00143087">
        <w:rPr>
          <w:rFonts w:ascii="Times New Roman" w:eastAsia="Calibri" w:hAnsi="Times New Roman"/>
          <w:sz w:val="24"/>
          <w:szCs w:val="24"/>
        </w:rPr>
        <w:t xml:space="preserve"> участия в организации деятельности по накоплению (в том числе раздельному накоплению) и транс</w:t>
      </w:r>
      <w:r>
        <w:rPr>
          <w:rFonts w:ascii="Times New Roman" w:eastAsia="Calibri" w:hAnsi="Times New Roman"/>
          <w:sz w:val="24"/>
          <w:szCs w:val="24"/>
        </w:rPr>
        <w:t>портированию ТКО.</w:t>
      </w:r>
    </w:p>
    <w:p w:rsidR="00694707" w:rsidRDefault="00694707" w:rsidP="00694707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целях соблюдения Федерального закона </w:t>
      </w:r>
      <w:r w:rsidRPr="003C4706">
        <w:rPr>
          <w:rFonts w:ascii="Times New Roman" w:eastAsia="Calibri" w:hAnsi="Times New Roman"/>
          <w:sz w:val="24"/>
          <w:szCs w:val="24"/>
          <w:lang w:eastAsia="ar-SA"/>
        </w:rPr>
        <w:t>от 05.04.2013 № 44 -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143087" w:rsidRPr="00143087" w:rsidRDefault="00143087" w:rsidP="00694707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43087">
        <w:rPr>
          <w:rFonts w:ascii="Times New Roman" w:eastAsia="Calibri" w:hAnsi="Times New Roman"/>
          <w:sz w:val="24"/>
          <w:szCs w:val="24"/>
        </w:rPr>
        <w:t>-</w:t>
      </w:r>
      <w:r w:rsidR="00694707">
        <w:rPr>
          <w:rFonts w:ascii="Times New Roman" w:eastAsia="Calibri" w:hAnsi="Times New Roman"/>
          <w:sz w:val="24"/>
          <w:szCs w:val="24"/>
        </w:rPr>
        <w:t xml:space="preserve"> статьи 9</w:t>
      </w:r>
      <w:r w:rsidR="00931423">
        <w:rPr>
          <w:bCs/>
        </w:rPr>
        <w:t xml:space="preserve"> </w:t>
      </w:r>
      <w:r w:rsidRPr="00143087">
        <w:rPr>
          <w:rFonts w:ascii="Times New Roman" w:eastAsia="Calibri" w:hAnsi="Times New Roman"/>
          <w:sz w:val="24"/>
          <w:szCs w:val="24"/>
        </w:rPr>
        <w:t xml:space="preserve">принять меры по получению </w:t>
      </w:r>
      <w:r w:rsidRPr="00143087">
        <w:rPr>
          <w:rFonts w:ascii="Times New Roman" w:eastAsia="Arial Unicode MS" w:hAnsi="Times New Roman"/>
          <w:sz w:val="24"/>
          <w:szCs w:val="24"/>
          <w:lang w:eastAsia="ru-RU"/>
        </w:rPr>
        <w:t>контрактным управляющим</w:t>
      </w:r>
      <w:r w:rsidR="00931423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143087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осуществления своих полномочий</w:t>
      </w:r>
      <w:r w:rsidR="00931423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143087">
        <w:rPr>
          <w:rFonts w:ascii="Times New Roman" w:eastAsia="Arial Unicode MS" w:hAnsi="Times New Roman"/>
          <w:sz w:val="24"/>
          <w:szCs w:val="24"/>
          <w:lang w:eastAsia="ru-RU"/>
        </w:rPr>
        <w:t xml:space="preserve"> необходимого образования в сфере закупок;</w:t>
      </w:r>
    </w:p>
    <w:p w:rsidR="00143087" w:rsidRDefault="00143087" w:rsidP="00694707">
      <w:pPr>
        <w:pStyle w:val="ae"/>
        <w:spacing w:after="0"/>
        <w:ind w:left="0" w:firstLine="567"/>
        <w:jc w:val="both"/>
        <w:rPr>
          <w:rFonts w:eastAsia="Arial Unicode MS"/>
          <w:bCs/>
          <w:lang w:eastAsia="ar-SA"/>
        </w:rPr>
      </w:pPr>
      <w:r>
        <w:rPr>
          <w:bCs/>
        </w:rPr>
        <w:t xml:space="preserve">- </w:t>
      </w:r>
      <w:r w:rsidRPr="00931423">
        <w:rPr>
          <w:bCs/>
        </w:rPr>
        <w:t xml:space="preserve"> </w:t>
      </w:r>
      <w:r w:rsidRPr="00931423">
        <w:rPr>
          <w:rFonts w:eastAsia="Arial Unicode MS"/>
          <w:bCs/>
          <w:lang w:eastAsia="ar-SA"/>
        </w:rPr>
        <w:t xml:space="preserve">части 5 статьи </w:t>
      </w:r>
      <w:r w:rsidR="00694707">
        <w:rPr>
          <w:rFonts w:eastAsia="Arial Unicode MS"/>
          <w:bCs/>
          <w:lang w:eastAsia="ar-SA"/>
        </w:rPr>
        <w:t>19 Ф</w:t>
      </w:r>
      <w:r w:rsidRPr="00931423">
        <w:rPr>
          <w:bCs/>
        </w:rPr>
        <w:t xml:space="preserve"> разработать и утвердить н</w:t>
      </w:r>
      <w:r w:rsidRPr="00931423">
        <w:rPr>
          <w:rFonts w:eastAsia="Arial Unicode MS"/>
          <w:bCs/>
          <w:lang w:eastAsia="ar-SA"/>
        </w:rPr>
        <w:t>еобходимые документы о нормировании в сфере закупок (требования к закупаемым отдельным видам товаров, работ, услуг</w:t>
      </w:r>
      <w:r w:rsidR="00931423" w:rsidRPr="00931423">
        <w:rPr>
          <w:rFonts w:eastAsia="Arial Unicode MS"/>
          <w:bCs/>
          <w:lang w:eastAsia="ar-SA"/>
        </w:rPr>
        <w:t xml:space="preserve"> </w:t>
      </w:r>
      <w:r w:rsidRPr="00931423">
        <w:rPr>
          <w:rFonts w:eastAsia="Arial Unicode MS"/>
          <w:bCs/>
          <w:lang w:eastAsia="ar-SA"/>
        </w:rPr>
        <w:t>(в том числе предельные цены товаров, работ, услуг) и (или) нормативные затраты на обеспечение функций муниципального органа и подведомств</w:t>
      </w:r>
      <w:r w:rsidR="00931423">
        <w:rPr>
          <w:rFonts w:eastAsia="Arial Unicode MS"/>
          <w:bCs/>
          <w:lang w:eastAsia="ar-SA"/>
        </w:rPr>
        <w:t>енных ему казенных учреждений);</w:t>
      </w:r>
    </w:p>
    <w:p w:rsidR="00694707" w:rsidRDefault="00694707" w:rsidP="00694707">
      <w:pPr>
        <w:pStyle w:val="ae"/>
        <w:spacing w:after="0"/>
        <w:ind w:left="0" w:firstLine="567"/>
        <w:jc w:val="both"/>
      </w:pPr>
      <w:r>
        <w:t>-исключить нарушения</w:t>
      </w:r>
      <w:r w:rsidRPr="00694707">
        <w:t xml:space="preserve"> </w:t>
      </w:r>
      <w:r>
        <w:t>норм</w:t>
      </w:r>
      <w:r w:rsidRPr="00694707">
        <w:t xml:space="preserve"> статьи 34, части 1 статьи 96</w:t>
      </w:r>
      <w:r>
        <w:t xml:space="preserve">. </w:t>
      </w:r>
      <w:r w:rsidRPr="00694707">
        <w:t xml:space="preserve">Предусматривать в договорах и контрактах все обязательные условия, предусмотренные </w:t>
      </w:r>
      <w:r>
        <w:t>Федеральным законом № 44- ФЗ;</w:t>
      </w:r>
    </w:p>
    <w:p w:rsidR="00694707" w:rsidRDefault="00694707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70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исключить </w:t>
      </w:r>
      <w:r w:rsidRPr="00694707">
        <w:rPr>
          <w:rFonts w:ascii="Times New Roman" w:hAnsi="Times New Roman"/>
          <w:sz w:val="24"/>
          <w:szCs w:val="24"/>
          <w:lang w:eastAsia="ru-RU"/>
        </w:rPr>
        <w:t xml:space="preserve">нарушения части 13.1 статьи 34 в части соблюдения сроков </w:t>
      </w:r>
      <w:r>
        <w:rPr>
          <w:rFonts w:ascii="Times New Roman" w:hAnsi="Times New Roman"/>
          <w:sz w:val="24"/>
          <w:szCs w:val="24"/>
          <w:lang w:eastAsia="ru-RU"/>
        </w:rPr>
        <w:t>оплаты по заключенным договорам.</w:t>
      </w:r>
    </w:p>
    <w:p w:rsidR="00694707" w:rsidRPr="00694707" w:rsidRDefault="00694707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484C" w:rsidRDefault="00B8484C" w:rsidP="00C61A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C61ABD" w:rsidP="0069470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57024" w:rsidRPr="00224F7B" w:rsidRDefault="00457024" w:rsidP="0045702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Отчет о результатах контрольного мероприятия</w:t>
      </w:r>
      <w:r w:rsidRPr="00457024">
        <w:rPr>
          <w:rFonts w:ascii="Times New Roman" w:hAnsi="Times New Roman"/>
          <w:sz w:val="24"/>
          <w:szCs w:val="24"/>
          <w:u w:val="single"/>
        </w:rPr>
        <w:t xml:space="preserve"> направить в Финансовое управление Администрации </w:t>
      </w:r>
      <w:proofErr w:type="spellStart"/>
      <w:r w:rsidRPr="00457024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457024">
        <w:rPr>
          <w:rFonts w:ascii="Times New Roman" w:hAnsi="Times New Roman"/>
          <w:sz w:val="24"/>
          <w:szCs w:val="24"/>
          <w:u w:val="single"/>
        </w:rPr>
        <w:t xml:space="preserve"> района - орган местного самоуправления муниципального района, уполномоченный на осуществление контроля в сфере закупок.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исх.</w:t>
      </w:r>
      <w:r w:rsidR="00224F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61E6">
        <w:rPr>
          <w:rFonts w:ascii="Times New Roman" w:hAnsi="Times New Roman"/>
          <w:sz w:val="24"/>
          <w:szCs w:val="24"/>
          <w:u w:val="single"/>
        </w:rPr>
        <w:t>№</w:t>
      </w:r>
      <w:r w:rsidR="00694707">
        <w:rPr>
          <w:rFonts w:ascii="Times New Roman" w:hAnsi="Times New Roman"/>
          <w:sz w:val="24"/>
          <w:szCs w:val="24"/>
          <w:u w:val="single"/>
        </w:rPr>
        <w:t xml:space="preserve"> 24</w:t>
      </w:r>
      <w:r w:rsidR="00A273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4F7B">
        <w:rPr>
          <w:rFonts w:ascii="Times New Roman" w:hAnsi="Times New Roman"/>
          <w:sz w:val="24"/>
          <w:szCs w:val="24"/>
          <w:u w:val="single"/>
        </w:rPr>
        <w:t>от</w:t>
      </w:r>
      <w:r w:rsidR="00694707">
        <w:rPr>
          <w:rFonts w:ascii="Times New Roman" w:hAnsi="Times New Roman"/>
          <w:sz w:val="24"/>
          <w:szCs w:val="24"/>
          <w:u w:val="single"/>
        </w:rPr>
        <w:t xml:space="preserve"> 22.03.2019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1EE">
        <w:rPr>
          <w:rFonts w:ascii="Times New Roman" w:hAnsi="Times New Roman"/>
          <w:sz w:val="24"/>
          <w:szCs w:val="24"/>
          <w:u w:val="single"/>
        </w:rPr>
        <w:t>Гла</w:t>
      </w:r>
      <w:r w:rsidR="00694707">
        <w:rPr>
          <w:rFonts w:ascii="Times New Roman" w:hAnsi="Times New Roman"/>
          <w:sz w:val="24"/>
          <w:szCs w:val="24"/>
          <w:u w:val="single"/>
        </w:rPr>
        <w:t>ве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4707">
        <w:rPr>
          <w:rFonts w:ascii="Times New Roman" w:hAnsi="Times New Roman"/>
          <w:sz w:val="24"/>
          <w:szCs w:val="24"/>
          <w:u w:val="single"/>
        </w:rPr>
        <w:t xml:space="preserve">сельского поселения </w:t>
      </w:r>
      <w:proofErr w:type="spellStart"/>
      <w:r w:rsidR="00694707">
        <w:rPr>
          <w:rFonts w:ascii="Times New Roman" w:hAnsi="Times New Roman"/>
          <w:sz w:val="24"/>
          <w:szCs w:val="24"/>
          <w:u w:val="single"/>
        </w:rPr>
        <w:t>Оштинское</w:t>
      </w:r>
      <w:proofErr w:type="spellEnd"/>
      <w:r w:rsidR="00084D08">
        <w:rPr>
          <w:rFonts w:ascii="Times New Roman" w:hAnsi="Times New Roman"/>
          <w:sz w:val="24"/>
          <w:szCs w:val="24"/>
          <w:u w:val="single"/>
        </w:rPr>
        <w:t xml:space="preserve"> с предложениями об устранении нарушений.</w:t>
      </w:r>
    </w:p>
    <w:p w:rsidR="00670A82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1E6" w:rsidRPr="00C94FA3" w:rsidRDefault="00F361E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44672" w:rsidRPr="00C94FA3" w:rsidRDefault="006A5D2B" w:rsidP="00DC1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2111"/>
    <w:rsid w:val="00182926"/>
    <w:rsid w:val="00185A90"/>
    <w:rsid w:val="00190E5B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4869"/>
    <w:rsid w:val="002B4FC6"/>
    <w:rsid w:val="002B724C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BC0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1906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732CE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F67A-DF93-44AE-8CEE-7171EF46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2019-03-22T11:21:00Z</cp:lastPrinted>
  <dcterms:created xsi:type="dcterms:W3CDTF">2019-03-25T07:54:00Z</dcterms:created>
  <dcterms:modified xsi:type="dcterms:W3CDTF">2019-03-25T07:54:00Z</dcterms:modified>
</cp:coreProperties>
</file>