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507D82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</w:t>
      </w:r>
      <w:r w:rsidR="00122E1C" w:rsidRPr="00B022D5">
        <w:rPr>
          <w:rFonts w:ascii="Times New Roman" w:hAnsi="Times New Roman"/>
          <w:sz w:val="28"/>
          <w:szCs w:val="28"/>
        </w:rPr>
        <w:t>.2020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Заключение Ревизионной комис</w:t>
      </w:r>
      <w:bookmarkStart w:id="0" w:name="_GoBack"/>
      <w:bookmarkEnd w:id="0"/>
      <w:r w:rsidRPr="00B022D5">
        <w:rPr>
          <w:rFonts w:ascii="Times New Roman" w:hAnsi="Times New Roman"/>
          <w:sz w:val="28"/>
          <w:szCs w:val="28"/>
        </w:rPr>
        <w:t xml:space="preserve">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122E1C" w:rsidRPr="00B022D5">
        <w:rPr>
          <w:rFonts w:ascii="Times New Roman" w:hAnsi="Times New Roman"/>
          <w:sz w:val="28"/>
          <w:szCs w:val="28"/>
        </w:rPr>
        <w:t>на 2020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122E1C" w:rsidRPr="00B022D5">
        <w:rPr>
          <w:rFonts w:ascii="Times New Roman" w:hAnsi="Times New Roman"/>
          <w:sz w:val="28"/>
          <w:szCs w:val="28"/>
        </w:rPr>
        <w:t>МО на 2020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122E1C" w:rsidRPr="00B022D5">
        <w:rPr>
          <w:rFonts w:ascii="Times New Roman" w:hAnsi="Times New Roman"/>
          <w:sz w:val="28"/>
          <w:szCs w:val="28"/>
        </w:rPr>
        <w:t>,</w:t>
      </w:r>
      <w:r w:rsidR="000C466F">
        <w:rPr>
          <w:rFonts w:ascii="Times New Roman" w:hAnsi="Times New Roman"/>
          <w:sz w:val="28"/>
          <w:szCs w:val="28"/>
        </w:rPr>
        <w:t xml:space="preserve"> и перераспределить</w:t>
      </w:r>
      <w:r w:rsidR="00507D82">
        <w:rPr>
          <w:rFonts w:ascii="Times New Roman" w:hAnsi="Times New Roman"/>
          <w:sz w:val="28"/>
          <w:szCs w:val="28"/>
        </w:rPr>
        <w:t xml:space="preserve"> ассигнования в 2021 году внутри подраздела 0503 «Благоустройство».</w:t>
      </w:r>
    </w:p>
    <w:p w:rsidR="00540115" w:rsidRPr="00B022D5" w:rsidRDefault="00507D82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 доходов и расходов бюджета увеличен на 1390,7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43F52" w:rsidRPr="00B022D5">
        <w:rPr>
          <w:rFonts w:ascii="Times New Roman" w:hAnsi="Times New Roman"/>
          <w:sz w:val="28"/>
          <w:szCs w:val="28"/>
        </w:rPr>
        <w:t>.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643F52" w:rsidRPr="00B022D5" w:rsidRDefault="00E20BAD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</w:t>
      </w:r>
      <w:r w:rsidR="00122E1C" w:rsidRPr="00B022D5">
        <w:rPr>
          <w:rFonts w:ascii="Times New Roman" w:hAnsi="Times New Roman"/>
          <w:sz w:val="28"/>
          <w:szCs w:val="28"/>
        </w:rPr>
        <w:t xml:space="preserve">связаны с дополнительными безвозмездными поступлениями и </w:t>
      </w:r>
      <w:r w:rsidR="00CC357B" w:rsidRPr="00B022D5">
        <w:rPr>
          <w:rFonts w:ascii="Times New Roman" w:hAnsi="Times New Roman"/>
          <w:sz w:val="28"/>
          <w:szCs w:val="28"/>
        </w:rPr>
        <w:t>необходимостью корректировки расходов внутри разделов и подразделов.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>ерждено решением о бюджете от 10.12.2019 г. № 138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0C466F" w:rsidRPr="0080722D" w:rsidTr="00643F52">
        <w:trPr>
          <w:trHeight w:val="407"/>
        </w:trPr>
        <w:tc>
          <w:tcPr>
            <w:tcW w:w="2972" w:type="dxa"/>
          </w:tcPr>
          <w:p w:rsidR="000C466F" w:rsidRPr="009D0C06" w:rsidRDefault="000C466F" w:rsidP="000C466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74638,7</w:t>
            </w:r>
          </w:p>
        </w:tc>
        <w:tc>
          <w:tcPr>
            <w:tcW w:w="1984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76029,4</w:t>
            </w:r>
          </w:p>
        </w:tc>
        <w:tc>
          <w:tcPr>
            <w:tcW w:w="1559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+1390,7</w:t>
            </w:r>
          </w:p>
        </w:tc>
        <w:tc>
          <w:tcPr>
            <w:tcW w:w="1163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+1,9 %</w:t>
            </w:r>
          </w:p>
        </w:tc>
      </w:tr>
      <w:tr w:rsidR="000C466F" w:rsidRPr="0080722D" w:rsidTr="00643F52">
        <w:trPr>
          <w:trHeight w:val="321"/>
        </w:trPr>
        <w:tc>
          <w:tcPr>
            <w:tcW w:w="2972" w:type="dxa"/>
          </w:tcPr>
          <w:p w:rsidR="000C466F" w:rsidRPr="009D0C06" w:rsidRDefault="000C466F" w:rsidP="000C466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984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559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466F" w:rsidRPr="0080722D" w:rsidTr="00643F52">
        <w:trPr>
          <w:trHeight w:val="391"/>
        </w:trPr>
        <w:tc>
          <w:tcPr>
            <w:tcW w:w="2972" w:type="dxa"/>
          </w:tcPr>
          <w:p w:rsidR="000C466F" w:rsidRPr="009D0C06" w:rsidRDefault="000C466F" w:rsidP="000C466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36895,7</w:t>
            </w:r>
          </w:p>
        </w:tc>
        <w:tc>
          <w:tcPr>
            <w:tcW w:w="1984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38286,4</w:t>
            </w:r>
          </w:p>
        </w:tc>
        <w:tc>
          <w:tcPr>
            <w:tcW w:w="1559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+1390,7</w:t>
            </w:r>
          </w:p>
        </w:tc>
        <w:tc>
          <w:tcPr>
            <w:tcW w:w="1163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+3,8 %</w:t>
            </w:r>
          </w:p>
        </w:tc>
      </w:tr>
      <w:tr w:rsidR="000C466F" w:rsidRPr="0080722D" w:rsidTr="00643F52">
        <w:trPr>
          <w:trHeight w:val="409"/>
        </w:trPr>
        <w:tc>
          <w:tcPr>
            <w:tcW w:w="2972" w:type="dxa"/>
          </w:tcPr>
          <w:p w:rsidR="000C466F" w:rsidRPr="009D0C06" w:rsidRDefault="000C466F" w:rsidP="000C466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76193,0</w:t>
            </w:r>
          </w:p>
        </w:tc>
        <w:tc>
          <w:tcPr>
            <w:tcW w:w="1984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77583,7</w:t>
            </w:r>
          </w:p>
        </w:tc>
        <w:tc>
          <w:tcPr>
            <w:tcW w:w="1559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+1390,7</w:t>
            </w:r>
          </w:p>
        </w:tc>
        <w:tc>
          <w:tcPr>
            <w:tcW w:w="1163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+1,8 %</w:t>
            </w:r>
          </w:p>
        </w:tc>
      </w:tr>
      <w:tr w:rsidR="000C466F" w:rsidRPr="0080722D" w:rsidTr="00643F52">
        <w:trPr>
          <w:trHeight w:val="391"/>
        </w:trPr>
        <w:tc>
          <w:tcPr>
            <w:tcW w:w="2972" w:type="dxa"/>
          </w:tcPr>
          <w:p w:rsidR="000C466F" w:rsidRPr="009D0C06" w:rsidRDefault="000C466F" w:rsidP="000C466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984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559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0C466F" w:rsidRPr="00643F52" w:rsidRDefault="000C466F" w:rsidP="000C4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7B" w:rsidRPr="00B022D5" w:rsidRDefault="005A02A7" w:rsidP="000C4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</w:t>
      </w:r>
      <w:r w:rsidR="000C466F">
        <w:rPr>
          <w:rFonts w:ascii="Times New Roman" w:hAnsi="Times New Roman"/>
          <w:sz w:val="28"/>
          <w:szCs w:val="28"/>
        </w:rPr>
        <w:t xml:space="preserve">не </w:t>
      </w:r>
      <w:r w:rsidR="00CC357B" w:rsidRPr="00B022D5">
        <w:rPr>
          <w:rFonts w:ascii="Times New Roman" w:hAnsi="Times New Roman"/>
          <w:sz w:val="28"/>
          <w:szCs w:val="28"/>
        </w:rPr>
        <w:t xml:space="preserve">предлагается </w:t>
      </w:r>
      <w:r w:rsidR="000C466F">
        <w:rPr>
          <w:rFonts w:ascii="Times New Roman" w:hAnsi="Times New Roman"/>
          <w:sz w:val="28"/>
          <w:szCs w:val="28"/>
        </w:rPr>
        <w:t xml:space="preserve">изменения в объеме поступлений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доходов, общий плановый объем которых составляет</w:t>
      </w:r>
      <w:r w:rsidR="00122E1C" w:rsidRPr="00B022D5">
        <w:rPr>
          <w:rFonts w:ascii="Times New Roman" w:hAnsi="Times New Roman"/>
          <w:sz w:val="28"/>
          <w:szCs w:val="28"/>
        </w:rPr>
        <w:t xml:space="preserve"> 37743,0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466F">
        <w:rPr>
          <w:rFonts w:ascii="Times New Roman" w:hAnsi="Times New Roman"/>
          <w:sz w:val="28"/>
          <w:szCs w:val="28"/>
        </w:rPr>
        <w:t>.</w:t>
      </w:r>
      <w:r w:rsidR="00E10C42" w:rsidRPr="00B022D5">
        <w:rPr>
          <w:rFonts w:ascii="Times New Roman" w:hAnsi="Times New Roman"/>
          <w:sz w:val="28"/>
          <w:szCs w:val="28"/>
        </w:rPr>
        <w:t xml:space="preserve"> </w:t>
      </w:r>
    </w:p>
    <w:p w:rsidR="001866C7" w:rsidRPr="00B022D5" w:rsidRDefault="001866C7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Дополнительно в бюджет муниципального образования планируется получить безвозме</w:t>
      </w:r>
      <w:r w:rsidR="000C466F">
        <w:rPr>
          <w:rFonts w:ascii="Times New Roman" w:hAnsi="Times New Roman"/>
          <w:sz w:val="28"/>
          <w:szCs w:val="28"/>
        </w:rPr>
        <w:t xml:space="preserve">здных поступлений в сумме 1390,7 </w:t>
      </w:r>
      <w:proofErr w:type="spellStart"/>
      <w:r w:rsidR="000C466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466F">
        <w:rPr>
          <w:rFonts w:ascii="Times New Roman" w:hAnsi="Times New Roman"/>
          <w:sz w:val="28"/>
          <w:szCs w:val="28"/>
        </w:rPr>
        <w:t>,</w:t>
      </w:r>
      <w:r w:rsidRPr="00B022D5">
        <w:rPr>
          <w:rFonts w:ascii="Times New Roman" w:hAnsi="Times New Roman"/>
          <w:sz w:val="28"/>
          <w:szCs w:val="28"/>
        </w:rPr>
        <w:t xml:space="preserve"> в том числе:</w:t>
      </w: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- иные межбюджетные трансферты из районного бюджета на реализацию мероприятий по </w:t>
      </w:r>
      <w:proofErr w:type="spellStart"/>
      <w:r w:rsidRPr="00B022D5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ремонта улично-дорожной сети города.</w:t>
      </w: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Общий объем доходов муниципального образования «Город Вытегра» предла</w:t>
      </w:r>
      <w:r w:rsidR="00866F1B">
        <w:rPr>
          <w:rFonts w:ascii="Times New Roman" w:hAnsi="Times New Roman"/>
          <w:sz w:val="28"/>
          <w:szCs w:val="28"/>
        </w:rPr>
        <w:t>гается утвердить в сумме 76029,4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404" w:rsidRPr="00B022D5" w:rsidRDefault="0031486D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 решения</w:t>
      </w:r>
      <w:r w:rsidR="001E0A76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общий</w:t>
      </w:r>
      <w:r w:rsidR="00F0195A" w:rsidRPr="00B022D5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B022D5">
        <w:rPr>
          <w:rFonts w:ascii="Times New Roman" w:hAnsi="Times New Roman"/>
          <w:sz w:val="28"/>
          <w:szCs w:val="28"/>
        </w:rPr>
        <w:t xml:space="preserve">бюджета увеличивается на сумму изменений в доходной части </w:t>
      </w:r>
      <w:r w:rsidR="00CC357B" w:rsidRPr="00B022D5">
        <w:rPr>
          <w:rFonts w:ascii="Times New Roman" w:hAnsi="Times New Roman"/>
          <w:sz w:val="28"/>
          <w:szCs w:val="28"/>
        </w:rPr>
        <w:t xml:space="preserve">– </w:t>
      </w:r>
      <w:r w:rsidR="00866F1B">
        <w:rPr>
          <w:rFonts w:ascii="Times New Roman" w:hAnsi="Times New Roman"/>
          <w:sz w:val="28"/>
          <w:szCs w:val="28"/>
        </w:rPr>
        <w:t xml:space="preserve">на 1390,7 </w:t>
      </w:r>
      <w:proofErr w:type="spellStart"/>
      <w:r w:rsidR="00866F1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66F1B">
        <w:rPr>
          <w:rFonts w:ascii="Times New Roman" w:hAnsi="Times New Roman"/>
          <w:sz w:val="28"/>
          <w:szCs w:val="28"/>
        </w:rPr>
        <w:t xml:space="preserve"> и составит 77583,7</w:t>
      </w:r>
      <w:r w:rsidR="00CC357B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B022D5">
        <w:rPr>
          <w:rFonts w:ascii="Times New Roman" w:hAnsi="Times New Roman"/>
          <w:sz w:val="28"/>
          <w:szCs w:val="28"/>
        </w:rPr>
        <w:t>.</w:t>
      </w:r>
    </w:p>
    <w:p w:rsidR="00CB6573" w:rsidRPr="00B022D5" w:rsidRDefault="00D335DF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EB62AA" w:rsidRPr="00B022D5">
        <w:rPr>
          <w:rFonts w:ascii="Times New Roman" w:hAnsi="Times New Roman"/>
          <w:sz w:val="28"/>
          <w:szCs w:val="28"/>
        </w:rPr>
        <w:t xml:space="preserve">  </w:t>
      </w:r>
    </w:p>
    <w:p w:rsidR="004443E1" w:rsidRDefault="00B829C6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926D6C" w:rsidRPr="00B022D5">
        <w:rPr>
          <w:rFonts w:ascii="Times New Roman" w:hAnsi="Times New Roman"/>
          <w:sz w:val="28"/>
          <w:szCs w:val="28"/>
        </w:rPr>
        <w:t xml:space="preserve"> финансирования</w:t>
      </w:r>
      <w:r w:rsidR="00027635" w:rsidRPr="00B022D5">
        <w:rPr>
          <w:rFonts w:ascii="Times New Roman" w:hAnsi="Times New Roman"/>
          <w:sz w:val="28"/>
          <w:szCs w:val="28"/>
        </w:rPr>
        <w:t xml:space="preserve"> в </w:t>
      </w:r>
      <w:r w:rsidR="00027635" w:rsidRPr="00B022D5">
        <w:rPr>
          <w:rFonts w:ascii="Times New Roman" w:hAnsi="Times New Roman"/>
          <w:b/>
          <w:sz w:val="28"/>
          <w:szCs w:val="28"/>
        </w:rPr>
        <w:t xml:space="preserve">разделе 01 «Общегосударственные </w:t>
      </w:r>
      <w:proofErr w:type="gramStart"/>
      <w:r w:rsidR="00027635" w:rsidRPr="00B022D5">
        <w:rPr>
          <w:rFonts w:ascii="Times New Roman" w:hAnsi="Times New Roman"/>
          <w:b/>
          <w:sz w:val="28"/>
          <w:szCs w:val="28"/>
        </w:rPr>
        <w:t>вопросы»</w:t>
      </w:r>
      <w:r w:rsidR="00CC357B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400,0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(-3,4 %), в том числе на 151,0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(-24,9 %) сокращаются ассигнования в подразделе 0103 «</w:t>
      </w:r>
      <w:r w:rsidRPr="00B829C6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>» в связи с формировавшейся экономией по ФОТ.</w:t>
      </w:r>
    </w:p>
    <w:p w:rsidR="00027635" w:rsidRDefault="00B829C6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сократить </w:t>
      </w:r>
      <w:r w:rsidR="0029591A">
        <w:rPr>
          <w:rFonts w:ascii="Times New Roman" w:hAnsi="Times New Roman"/>
          <w:sz w:val="28"/>
          <w:szCs w:val="28"/>
        </w:rPr>
        <w:t>объем «Резервные фонды».</w:t>
      </w:r>
    </w:p>
    <w:p w:rsidR="004443E1" w:rsidRPr="00B022D5" w:rsidRDefault="004443E1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0113 «</w:t>
      </w:r>
      <w:r w:rsidRPr="004443E1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 увеличение финансирования составит 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2860" w:rsidRPr="00B022D5" w:rsidRDefault="00622860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926D6C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Увеличение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 w:rsidR="004443E1">
        <w:rPr>
          <w:rFonts w:ascii="Times New Roman" w:hAnsi="Times New Roman"/>
          <w:sz w:val="28"/>
          <w:szCs w:val="28"/>
        </w:rPr>
        <w:t>анируется в сумме 100,0</w:t>
      </w:r>
      <w:r w:rsidR="00622860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443E1">
        <w:rPr>
          <w:rFonts w:ascii="Times New Roman" w:hAnsi="Times New Roman"/>
          <w:sz w:val="28"/>
          <w:szCs w:val="28"/>
        </w:rPr>
        <w:t xml:space="preserve"> (+1,5</w:t>
      </w:r>
      <w:r w:rsidRPr="00B022D5">
        <w:rPr>
          <w:rFonts w:ascii="Times New Roman" w:hAnsi="Times New Roman"/>
          <w:sz w:val="28"/>
          <w:szCs w:val="28"/>
        </w:rPr>
        <w:t xml:space="preserve"> %)</w:t>
      </w:r>
      <w:r w:rsidR="00622860" w:rsidRPr="00B022D5">
        <w:rPr>
          <w:rFonts w:ascii="Times New Roman" w:hAnsi="Times New Roman"/>
          <w:sz w:val="28"/>
          <w:szCs w:val="28"/>
        </w:rPr>
        <w:t>, в том числе по мероприятиям на об</w:t>
      </w:r>
      <w:r w:rsidRPr="00B022D5">
        <w:rPr>
          <w:rFonts w:ascii="Times New Roman" w:hAnsi="Times New Roman"/>
          <w:sz w:val="28"/>
          <w:szCs w:val="28"/>
        </w:rPr>
        <w:t>еспечение</w:t>
      </w:r>
      <w:r w:rsidR="004443E1">
        <w:rPr>
          <w:rFonts w:ascii="Times New Roman" w:hAnsi="Times New Roman"/>
          <w:sz w:val="28"/>
          <w:szCs w:val="28"/>
        </w:rPr>
        <w:t xml:space="preserve"> пожарной безопасности на 100,0 </w:t>
      </w:r>
      <w:proofErr w:type="spellStart"/>
      <w:r w:rsidR="004443E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443E1">
        <w:rPr>
          <w:rFonts w:ascii="Times New Roman" w:hAnsi="Times New Roman"/>
          <w:sz w:val="28"/>
          <w:szCs w:val="28"/>
        </w:rPr>
        <w:t>.</w:t>
      </w:r>
    </w:p>
    <w:p w:rsidR="005219A6" w:rsidRPr="00B022D5" w:rsidRDefault="005219A6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19A6" w:rsidRPr="00B022D5" w:rsidRDefault="00570E9E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22D5">
        <w:rPr>
          <w:rFonts w:ascii="Times New Roman" w:hAnsi="Times New Roman"/>
          <w:bCs/>
          <w:sz w:val="28"/>
          <w:szCs w:val="28"/>
          <w:lang w:eastAsia="ru-RU"/>
        </w:rPr>
        <w:t>Увеличение плановых назначений</w:t>
      </w:r>
      <w:r w:rsidR="00BF187C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разделе 04</w:t>
      </w:r>
      <w:r w:rsidR="005219A6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«Национальная</w:t>
      </w:r>
      <w:r w:rsidR="00BF187C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экономика</w:t>
      </w:r>
      <w:r w:rsidR="005219A6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4443E1">
        <w:rPr>
          <w:rFonts w:ascii="Times New Roman" w:hAnsi="Times New Roman"/>
          <w:bCs/>
          <w:sz w:val="28"/>
          <w:szCs w:val="28"/>
          <w:lang w:eastAsia="ru-RU"/>
        </w:rPr>
        <w:t>предусмотрено в сумме 640,</w:t>
      </w:r>
      <w:proofErr w:type="gramStart"/>
      <w:r w:rsidR="004443E1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BF187C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="00BF187C" w:rsidRPr="00B022D5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proofErr w:type="gramEnd"/>
      <w:r w:rsidR="004443E1">
        <w:rPr>
          <w:rFonts w:ascii="Times New Roman" w:hAnsi="Times New Roman"/>
          <w:bCs/>
          <w:sz w:val="28"/>
          <w:szCs w:val="28"/>
          <w:lang w:eastAsia="ru-RU"/>
        </w:rPr>
        <w:t xml:space="preserve"> или +2,5</w:t>
      </w:r>
      <w:r w:rsidR="005219A6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% к ранее утвержден</w:t>
      </w:r>
      <w:r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ному финансированию. </w:t>
      </w:r>
      <w:proofErr w:type="spellStart"/>
      <w:r w:rsidRPr="00B022D5">
        <w:rPr>
          <w:rFonts w:ascii="Times New Roman" w:hAnsi="Times New Roman"/>
          <w:bCs/>
          <w:sz w:val="28"/>
          <w:szCs w:val="28"/>
          <w:lang w:eastAsia="ru-RU"/>
        </w:rPr>
        <w:t>Увеличение</w:t>
      </w:r>
      <w:r w:rsidR="004443E1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spellEnd"/>
      <w:r w:rsidR="004443E1">
        <w:rPr>
          <w:rFonts w:ascii="Times New Roman" w:hAnsi="Times New Roman"/>
          <w:bCs/>
          <w:sz w:val="28"/>
          <w:szCs w:val="28"/>
          <w:lang w:eastAsia="ru-RU"/>
        </w:rPr>
        <w:t xml:space="preserve"> 590,7 </w:t>
      </w:r>
      <w:proofErr w:type="spellStart"/>
      <w:r w:rsidR="004443E1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19A6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предусматривается </w:t>
      </w:r>
      <w:r w:rsidR="00BF187C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в подразделе </w:t>
      </w:r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>0409 «Дорожное хозяйство (дорожные фонды)</w:t>
      </w:r>
      <w:r w:rsidR="00F4633A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4443E1">
        <w:rPr>
          <w:rFonts w:ascii="Times New Roman" w:hAnsi="Times New Roman"/>
          <w:bCs/>
          <w:sz w:val="28"/>
          <w:szCs w:val="28"/>
          <w:lang w:eastAsia="ru-RU"/>
        </w:rPr>
        <w:t>в целях обеспечения</w:t>
      </w:r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р</w:t>
      </w:r>
      <w:r w:rsidR="004443E1">
        <w:rPr>
          <w:rFonts w:ascii="Times New Roman" w:hAnsi="Times New Roman"/>
          <w:bCs/>
          <w:sz w:val="28"/>
          <w:szCs w:val="28"/>
          <w:lang w:eastAsia="ru-RU"/>
        </w:rPr>
        <w:t>еализации мероприятий по содержанию автомобильных дорог</w:t>
      </w:r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4443E1">
        <w:rPr>
          <w:rFonts w:ascii="Times New Roman" w:hAnsi="Times New Roman"/>
          <w:bCs/>
          <w:sz w:val="28"/>
          <w:szCs w:val="28"/>
          <w:lang w:eastAsia="ru-RU"/>
        </w:rPr>
        <w:t xml:space="preserve">На 50,0 </w:t>
      </w:r>
      <w:proofErr w:type="spellStart"/>
      <w:r w:rsidR="004443E1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4443E1">
        <w:rPr>
          <w:rFonts w:ascii="Times New Roman" w:hAnsi="Times New Roman"/>
          <w:bCs/>
          <w:sz w:val="28"/>
          <w:szCs w:val="28"/>
          <w:lang w:eastAsia="ru-RU"/>
        </w:rPr>
        <w:t xml:space="preserve"> увеличиваются плановые назначения подраздела 0412 «</w:t>
      </w:r>
      <w:r w:rsidR="004443E1" w:rsidRPr="004443E1">
        <w:rPr>
          <w:rFonts w:ascii="Times New Roman" w:hAnsi="Times New Roman"/>
          <w:bCs/>
          <w:sz w:val="28"/>
          <w:szCs w:val="28"/>
          <w:lang w:eastAsia="ru-RU"/>
        </w:rPr>
        <w:t xml:space="preserve">Другие вопросы в </w:t>
      </w:r>
      <w:proofErr w:type="gramStart"/>
      <w:r w:rsidR="004443E1" w:rsidRPr="004443E1">
        <w:rPr>
          <w:rFonts w:ascii="Times New Roman" w:hAnsi="Times New Roman"/>
          <w:bCs/>
          <w:sz w:val="28"/>
          <w:szCs w:val="28"/>
          <w:lang w:eastAsia="ru-RU"/>
        </w:rPr>
        <w:t>области  национальной</w:t>
      </w:r>
      <w:proofErr w:type="gramEnd"/>
      <w:r w:rsidR="004443E1" w:rsidRPr="004443E1">
        <w:rPr>
          <w:rFonts w:ascii="Times New Roman" w:hAnsi="Times New Roman"/>
          <w:bCs/>
          <w:sz w:val="28"/>
          <w:szCs w:val="28"/>
          <w:lang w:eastAsia="ru-RU"/>
        </w:rPr>
        <w:t xml:space="preserve"> экономики</w:t>
      </w:r>
      <w:r w:rsidR="004443E1">
        <w:rPr>
          <w:rFonts w:ascii="Times New Roman" w:hAnsi="Times New Roman"/>
          <w:bCs/>
          <w:sz w:val="28"/>
          <w:szCs w:val="28"/>
          <w:lang w:eastAsia="ru-RU"/>
        </w:rPr>
        <w:t xml:space="preserve">» в целях оплаты услуг по оценке </w:t>
      </w:r>
      <w:r w:rsidR="00E64354">
        <w:rPr>
          <w:rFonts w:ascii="Times New Roman" w:hAnsi="Times New Roman"/>
          <w:bCs/>
          <w:sz w:val="28"/>
          <w:szCs w:val="28"/>
          <w:lang w:eastAsia="ru-RU"/>
        </w:rPr>
        <w:t>земельных участков.</w:t>
      </w:r>
    </w:p>
    <w:p w:rsidR="00A8612A" w:rsidRPr="00B022D5" w:rsidRDefault="00A8612A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647FE3" w:rsidRDefault="00C63994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64354">
        <w:rPr>
          <w:rFonts w:ascii="Times New Roman" w:hAnsi="Times New Roman"/>
          <w:sz w:val="28"/>
          <w:szCs w:val="28"/>
          <w:lang w:eastAsia="ru-RU"/>
        </w:rPr>
        <w:t>редлагается увеличить на 1050,0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435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4354">
        <w:rPr>
          <w:rFonts w:ascii="Times New Roman" w:hAnsi="Times New Roman"/>
          <w:sz w:val="28"/>
          <w:szCs w:val="28"/>
          <w:lang w:eastAsia="ru-RU"/>
        </w:rPr>
        <w:t xml:space="preserve"> (+4,4</w:t>
      </w:r>
      <w:r w:rsidR="00570E9E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%)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647FE3">
        <w:rPr>
          <w:rFonts w:ascii="Times New Roman" w:hAnsi="Times New Roman"/>
          <w:sz w:val="28"/>
          <w:szCs w:val="28"/>
          <w:lang w:eastAsia="ru-RU"/>
        </w:rPr>
        <w:t>:</w:t>
      </w:r>
    </w:p>
    <w:p w:rsidR="00647FE3" w:rsidRDefault="00647FE3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увеличение в подразделе 0502 «Коммунальное хозяйство» составит 300,0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Ассигнования предусматриваются на проведение текущего ремонта здания бани.</w:t>
      </w:r>
    </w:p>
    <w:p w:rsidR="00C401AC" w:rsidRPr="00B022D5" w:rsidRDefault="00647FE3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 ассигнования подраздела 0503 </w:t>
      </w:r>
      <w:r w:rsidR="00D853BC" w:rsidRPr="00B022D5">
        <w:rPr>
          <w:rFonts w:ascii="Times New Roman" w:hAnsi="Times New Roman"/>
          <w:sz w:val="28"/>
          <w:szCs w:val="28"/>
          <w:lang w:eastAsia="ru-RU"/>
        </w:rPr>
        <w:t>«Благ</w:t>
      </w:r>
      <w:r w:rsidR="003701D0" w:rsidRPr="00B022D5">
        <w:rPr>
          <w:rFonts w:ascii="Times New Roman" w:hAnsi="Times New Roman"/>
          <w:sz w:val="28"/>
          <w:szCs w:val="28"/>
          <w:lang w:eastAsia="ru-RU"/>
        </w:rPr>
        <w:t>оу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стройство»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увеличиваются на 750,0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E5D8E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(+5,2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lang w:eastAsia="ru-RU"/>
        </w:rPr>
        <w:t>, в том числе на реализацию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прочих мероприятий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 xml:space="preserve"> по благоустройству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территорий.</w:t>
      </w:r>
    </w:p>
    <w:p w:rsidR="00C02610" w:rsidRDefault="00C02610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FE3" w:rsidRDefault="00813312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перераспределить плановые назначения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внутри  подраздела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0503 «Благоустройство» в 2021 году, в целях начала</w:t>
      </w:r>
      <w:r w:rsidR="008F4373">
        <w:rPr>
          <w:rFonts w:ascii="Times New Roman" w:hAnsi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конкурсных процедур по изготовлению ПСД.</w:t>
      </w:r>
    </w:p>
    <w:p w:rsidR="00813312" w:rsidRPr="00B022D5" w:rsidRDefault="00813312" w:rsidP="008F437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8F4373">
      <w:pPr>
        <w:widowControl w:val="0"/>
        <w:suppressAutoHyphens/>
        <w:autoSpaceDE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ытегра» от 10.12.2019 г. № 138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Pr="00B022D5">
        <w:rPr>
          <w:rFonts w:ascii="Times New Roman" w:hAnsi="Times New Roman"/>
          <w:sz w:val="28"/>
          <w:szCs w:val="28"/>
          <w:lang w:eastAsia="ru-RU"/>
        </w:rPr>
        <w:lastRenderedPageBreak/>
        <w:t>бюджете муниципального обр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азования «Город Вытегра» на 2020 год и плановый период 2021 и 2022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B022D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B02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A4273" w:rsidRPr="00B022D5" w:rsidRDefault="00FA4273" w:rsidP="00B02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273" w:rsidRPr="00B022D5" w:rsidRDefault="008F4373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Предварительный анализ фактического исполнения бюджета муниципального образования «Город Вытегра» за 9 месяцев 2020 года выявил низкий уровень исполнения плановых назначений по главному администратору бюджетных средств Городскому Совету муниципального образования. В связи с </w:t>
      </w:r>
      <w:proofErr w:type="gramStart"/>
      <w:r>
        <w:rPr>
          <w:rFonts w:ascii="Times New Roman" w:hAnsi="Times New Roman"/>
          <w:sz w:val="28"/>
          <w:szCs w:val="28"/>
        </w:rPr>
        <w:t xml:space="preserve">этим  </w:t>
      </w:r>
      <w:r w:rsidR="00FA4273" w:rsidRPr="00B022D5">
        <w:rPr>
          <w:rFonts w:ascii="Times New Roman" w:hAnsi="Times New Roman"/>
          <w:sz w:val="28"/>
          <w:szCs w:val="28"/>
        </w:rPr>
        <w:t>Ревизионная</w:t>
      </w:r>
      <w:proofErr w:type="gramEnd"/>
      <w:r w:rsidR="00FA4273" w:rsidRPr="00B022D5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="00FA4273"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A4273" w:rsidRPr="00B022D5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рекомендует всю сложившуюся экономию по подразделам 0103 «</w:t>
      </w:r>
      <w:r w:rsidRPr="008F4373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 государственной власти и представительных органов муниципальных образований» </w:t>
      </w:r>
      <w:r>
        <w:rPr>
          <w:rFonts w:ascii="Times New Roman" w:hAnsi="Times New Roman"/>
          <w:sz w:val="28"/>
          <w:szCs w:val="28"/>
        </w:rPr>
        <w:t xml:space="preserve"> и 1202 «</w:t>
      </w:r>
      <w:r w:rsidRPr="008F4373">
        <w:rPr>
          <w:rFonts w:ascii="Times New Roman" w:hAnsi="Times New Roman"/>
          <w:sz w:val="28"/>
          <w:szCs w:val="28"/>
        </w:rPr>
        <w:t>Периодическая печать и издательство</w:t>
      </w:r>
      <w:r>
        <w:rPr>
          <w:rFonts w:ascii="Times New Roman" w:hAnsi="Times New Roman"/>
          <w:sz w:val="28"/>
          <w:szCs w:val="28"/>
        </w:rPr>
        <w:t>»  перераспределить</w:t>
      </w:r>
      <w:r w:rsidR="00793686">
        <w:rPr>
          <w:rFonts w:ascii="Times New Roman" w:hAnsi="Times New Roman"/>
          <w:sz w:val="28"/>
          <w:szCs w:val="28"/>
        </w:rPr>
        <w:t xml:space="preserve"> направив её</w:t>
      </w:r>
      <w:r>
        <w:rPr>
          <w:rFonts w:ascii="Times New Roman" w:hAnsi="Times New Roman"/>
          <w:sz w:val="28"/>
          <w:szCs w:val="28"/>
        </w:rPr>
        <w:t xml:space="preserve"> на неотложные нужды муниципального образования. </w:t>
      </w:r>
    </w:p>
    <w:p w:rsidR="00A06364" w:rsidRPr="00793686" w:rsidRDefault="00A06364" w:rsidP="00793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4856FE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 xml:space="preserve"> с учетом рекомендаций.</w:t>
      </w:r>
    </w:p>
    <w:p w:rsidR="009D0C06" w:rsidRPr="00B022D5" w:rsidRDefault="009D0C06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C06" w:rsidRDefault="009D0C06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38EB"/>
    <w:rsid w:val="00027635"/>
    <w:rsid w:val="00030981"/>
    <w:rsid w:val="00035E5C"/>
    <w:rsid w:val="00043A96"/>
    <w:rsid w:val="0007081A"/>
    <w:rsid w:val="0007101D"/>
    <w:rsid w:val="00075FBF"/>
    <w:rsid w:val="00076F1D"/>
    <w:rsid w:val="00084773"/>
    <w:rsid w:val="00087E41"/>
    <w:rsid w:val="00090F87"/>
    <w:rsid w:val="000A5D13"/>
    <w:rsid w:val="000B2B19"/>
    <w:rsid w:val="000B35D8"/>
    <w:rsid w:val="000B48A5"/>
    <w:rsid w:val="000C2572"/>
    <w:rsid w:val="000C25A9"/>
    <w:rsid w:val="000C3D4D"/>
    <w:rsid w:val="000C466F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19C1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201506"/>
    <w:rsid w:val="00204911"/>
    <w:rsid w:val="00206CCD"/>
    <w:rsid w:val="00207658"/>
    <w:rsid w:val="002102DC"/>
    <w:rsid w:val="0021209D"/>
    <w:rsid w:val="00213AEA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4301"/>
    <w:rsid w:val="003701D0"/>
    <w:rsid w:val="0037388F"/>
    <w:rsid w:val="00373A04"/>
    <w:rsid w:val="00377EE9"/>
    <w:rsid w:val="00380D91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42BA5"/>
    <w:rsid w:val="004441A0"/>
    <w:rsid w:val="004443E1"/>
    <w:rsid w:val="00445B90"/>
    <w:rsid w:val="00450163"/>
    <w:rsid w:val="00453305"/>
    <w:rsid w:val="00474CD3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507D82"/>
    <w:rsid w:val="00510638"/>
    <w:rsid w:val="005114D5"/>
    <w:rsid w:val="005155FB"/>
    <w:rsid w:val="00517639"/>
    <w:rsid w:val="005219A6"/>
    <w:rsid w:val="00540115"/>
    <w:rsid w:val="00541850"/>
    <w:rsid w:val="00541CD6"/>
    <w:rsid w:val="005458CA"/>
    <w:rsid w:val="00570E9E"/>
    <w:rsid w:val="0057407B"/>
    <w:rsid w:val="00591811"/>
    <w:rsid w:val="005A02A7"/>
    <w:rsid w:val="005A1DB2"/>
    <w:rsid w:val="005B01CE"/>
    <w:rsid w:val="005B06B4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918B0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2E65"/>
    <w:rsid w:val="00A248E1"/>
    <w:rsid w:val="00A32FB1"/>
    <w:rsid w:val="00A347E0"/>
    <w:rsid w:val="00A35240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7152"/>
    <w:rsid w:val="00AC3373"/>
    <w:rsid w:val="00AC6E20"/>
    <w:rsid w:val="00AC7DEC"/>
    <w:rsid w:val="00AD5F7F"/>
    <w:rsid w:val="00AD7A5E"/>
    <w:rsid w:val="00AE299C"/>
    <w:rsid w:val="00AE2C1D"/>
    <w:rsid w:val="00B00CA3"/>
    <w:rsid w:val="00B022D5"/>
    <w:rsid w:val="00B043FB"/>
    <w:rsid w:val="00B11AAA"/>
    <w:rsid w:val="00B13754"/>
    <w:rsid w:val="00B156F0"/>
    <w:rsid w:val="00B22959"/>
    <w:rsid w:val="00B253D0"/>
    <w:rsid w:val="00B3390F"/>
    <w:rsid w:val="00B4250C"/>
    <w:rsid w:val="00B53FB6"/>
    <w:rsid w:val="00B55E38"/>
    <w:rsid w:val="00B610C5"/>
    <w:rsid w:val="00B829C6"/>
    <w:rsid w:val="00B9131B"/>
    <w:rsid w:val="00B96A4D"/>
    <w:rsid w:val="00BC0836"/>
    <w:rsid w:val="00BD0618"/>
    <w:rsid w:val="00BD55B1"/>
    <w:rsid w:val="00BE0F3F"/>
    <w:rsid w:val="00BE2DA7"/>
    <w:rsid w:val="00BE3650"/>
    <w:rsid w:val="00BE5D8E"/>
    <w:rsid w:val="00BF187C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7FF3"/>
    <w:rsid w:val="00C3387E"/>
    <w:rsid w:val="00C401AC"/>
    <w:rsid w:val="00C50334"/>
    <w:rsid w:val="00C55977"/>
    <w:rsid w:val="00C63994"/>
    <w:rsid w:val="00C731FD"/>
    <w:rsid w:val="00C81683"/>
    <w:rsid w:val="00C836B0"/>
    <w:rsid w:val="00C86C0B"/>
    <w:rsid w:val="00C93AEB"/>
    <w:rsid w:val="00C9509C"/>
    <w:rsid w:val="00CA3898"/>
    <w:rsid w:val="00CA3E42"/>
    <w:rsid w:val="00CA6762"/>
    <w:rsid w:val="00CA6EF7"/>
    <w:rsid w:val="00CB02BB"/>
    <w:rsid w:val="00CB2E72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D5357"/>
    <w:rsid w:val="00DE2AE3"/>
    <w:rsid w:val="00DE4715"/>
    <w:rsid w:val="00DE478F"/>
    <w:rsid w:val="00E10C42"/>
    <w:rsid w:val="00E12EE1"/>
    <w:rsid w:val="00E20BAD"/>
    <w:rsid w:val="00E21789"/>
    <w:rsid w:val="00E335F3"/>
    <w:rsid w:val="00E37133"/>
    <w:rsid w:val="00E52546"/>
    <w:rsid w:val="00E62294"/>
    <w:rsid w:val="00E64354"/>
    <w:rsid w:val="00E65D2E"/>
    <w:rsid w:val="00E715B2"/>
    <w:rsid w:val="00E74110"/>
    <w:rsid w:val="00E75588"/>
    <w:rsid w:val="00E80A2D"/>
    <w:rsid w:val="00E908A3"/>
    <w:rsid w:val="00E92A3A"/>
    <w:rsid w:val="00E9350F"/>
    <w:rsid w:val="00E95441"/>
    <w:rsid w:val="00E9680F"/>
    <w:rsid w:val="00EA3068"/>
    <w:rsid w:val="00EA5B9D"/>
    <w:rsid w:val="00EA7ADA"/>
    <w:rsid w:val="00EB3CD8"/>
    <w:rsid w:val="00EB62AA"/>
    <w:rsid w:val="00EC246B"/>
    <w:rsid w:val="00EC6F78"/>
    <w:rsid w:val="00ED16C0"/>
    <w:rsid w:val="00ED41F7"/>
    <w:rsid w:val="00EE088A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7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7E48-11A2-4C8B-BDBB-1F44247F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2020-10-16T08:19:00Z</dcterms:created>
  <dcterms:modified xsi:type="dcterms:W3CDTF">2020-10-16T08:19:00Z</dcterms:modified>
</cp:coreProperties>
</file>