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756516">
        <w:rPr>
          <w:rFonts w:ascii="Times New Roman" w:hAnsi="Times New Roman"/>
          <w:b/>
          <w:sz w:val="28"/>
          <w:szCs w:val="28"/>
        </w:rPr>
        <w:t>май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75651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75651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3686" w:type="dxa"/>
          </w:tcPr>
          <w:p w:rsidR="00356184" w:rsidRDefault="00756516" w:rsidP="006162B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16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75651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565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9 ноября 2005 года № 232»</w:t>
            </w:r>
          </w:p>
          <w:p w:rsidR="0070079F" w:rsidRPr="000E4E90" w:rsidRDefault="0070079F" w:rsidP="0070079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(«О введении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Единого налога на вмененный доход для отдельных видов деятельности»)</w:t>
            </w:r>
          </w:p>
        </w:tc>
        <w:tc>
          <w:tcPr>
            <w:tcW w:w="8079" w:type="dxa"/>
          </w:tcPr>
          <w:p w:rsidR="0070079F" w:rsidRPr="0070079F" w:rsidRDefault="0070079F" w:rsidP="0070079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F">
              <w:rPr>
                <w:rFonts w:ascii="Times New Roman" w:hAnsi="Times New Roman" w:cs="Times New Roman"/>
                <w:sz w:val="20"/>
                <w:szCs w:val="20"/>
              </w:rPr>
              <w:t>Районный бюджет на 2020 год утвержден бездефицитным. Так как Пояснительная записка не содержит предложении по возмещению выпадающих доходов за счет других источников, то в случае принятия решения о понижении ставки ЕНВД необходимо провести анализ и сокращение принимаемых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тных обязательств в 2020 году. </w:t>
            </w:r>
          </w:p>
          <w:p w:rsidR="0070079F" w:rsidRPr="0070079F" w:rsidRDefault="0070079F" w:rsidP="0070079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70079F" w:rsidP="00700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70079F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 с учетом предложений.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7A349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70079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3686" w:type="dxa"/>
          </w:tcPr>
          <w:p w:rsidR="006511CC" w:rsidRDefault="0070079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решение Представительного Собрания </w:t>
            </w:r>
            <w:proofErr w:type="spellStart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изменения в решение Представительного Собрания от 23.03.2016 № 292»</w:t>
            </w:r>
          </w:p>
          <w:p w:rsidR="0070079F" w:rsidRPr="000E4E90" w:rsidRDefault="0070079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(Положение об оплате труда работников Муниципального казенного учреждения "Многофункциональный центр предоставления государственных и муниципальных услуг в </w:t>
            </w:r>
            <w:proofErr w:type="spellStart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 районе)</w:t>
            </w:r>
          </w:p>
        </w:tc>
        <w:tc>
          <w:tcPr>
            <w:tcW w:w="8079" w:type="dxa"/>
          </w:tcPr>
          <w:p w:rsidR="0070079F" w:rsidRPr="0070079F" w:rsidRDefault="0070079F" w:rsidP="0070079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</w:t>
            </w:r>
            <w:proofErr w:type="gramStart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>47  Устава</w:t>
            </w:r>
            <w:proofErr w:type="gramEnd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Федерации.</w:t>
            </w:r>
          </w:p>
          <w:p w:rsidR="0070079F" w:rsidRDefault="0070079F" w:rsidP="0070079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03" w:rsidRPr="000E4E90" w:rsidRDefault="0070079F" w:rsidP="0070079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70079F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9D" w:rsidRPr="000E4E90" w:rsidTr="007936A9">
        <w:tc>
          <w:tcPr>
            <w:tcW w:w="534" w:type="dxa"/>
          </w:tcPr>
          <w:p w:rsidR="007A349D" w:rsidRDefault="00800A3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A349D" w:rsidRDefault="007A349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7A349D" w:rsidRDefault="007A349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3686" w:type="dxa"/>
          </w:tcPr>
          <w:p w:rsidR="007A349D" w:rsidRDefault="007A349D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от 09.11.2018 № 91»</w:t>
            </w:r>
          </w:p>
          <w:p w:rsidR="007A349D" w:rsidRPr="007A349D" w:rsidRDefault="007A349D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(«О налоге на имущество физических лиц»)</w:t>
            </w:r>
          </w:p>
        </w:tc>
        <w:tc>
          <w:tcPr>
            <w:tcW w:w="8079" w:type="dxa"/>
          </w:tcPr>
          <w:p w:rsidR="007A349D" w:rsidRDefault="007A349D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от 09.11.2018 № 91» соответствует требованиям Бюджетного кодекса Российской Федерации, Налогового кодекса Российской Федерации. </w:t>
            </w:r>
          </w:p>
          <w:p w:rsidR="007A349D" w:rsidRDefault="007A349D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7A349D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к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смотрению с учетом поправок по тексту.</w:t>
            </w: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349D" w:rsidRPr="000E4E90" w:rsidTr="007936A9">
        <w:tc>
          <w:tcPr>
            <w:tcW w:w="534" w:type="dxa"/>
          </w:tcPr>
          <w:p w:rsidR="007A349D" w:rsidRDefault="00800A3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A349D" w:rsidRDefault="0099553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Оштинское</w:t>
            </w:r>
            <w:proofErr w:type="spellEnd"/>
          </w:p>
        </w:tc>
        <w:tc>
          <w:tcPr>
            <w:tcW w:w="1276" w:type="dxa"/>
          </w:tcPr>
          <w:p w:rsidR="007A349D" w:rsidRDefault="0099553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15.05.2020</w:t>
            </w:r>
          </w:p>
        </w:tc>
        <w:tc>
          <w:tcPr>
            <w:tcW w:w="3686" w:type="dxa"/>
          </w:tcPr>
          <w:p w:rsidR="007A349D" w:rsidRDefault="0099553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</w:t>
            </w:r>
            <w:r w:rsidRPr="00995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изменений в решение Совета сельского поселения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от 14.11.2017 № 50»</w:t>
            </w:r>
          </w:p>
          <w:p w:rsidR="0099553A" w:rsidRDefault="0099553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(«О земельном налоге»)</w:t>
            </w:r>
          </w:p>
          <w:p w:rsidR="0099553A" w:rsidRPr="007A349D" w:rsidRDefault="0099553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9553A" w:rsidRDefault="0099553A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</w:t>
            </w: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от 14.11.2017 № 50» соответствует </w:t>
            </w:r>
            <w:r w:rsidRPr="00995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 Бюджетного кодекса Российской Федерации, Налогового кодекса Российской Федерации. </w:t>
            </w:r>
          </w:p>
          <w:p w:rsidR="0099553A" w:rsidRDefault="0099553A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99553A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к 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мотрению с учетом поправок по тексту.</w:t>
            </w: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349D" w:rsidRPr="000E4E90" w:rsidTr="007936A9">
        <w:tc>
          <w:tcPr>
            <w:tcW w:w="534" w:type="dxa"/>
          </w:tcPr>
          <w:p w:rsidR="007A349D" w:rsidRDefault="00800A3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7A349D" w:rsidRDefault="0099553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Оштинское</w:t>
            </w:r>
          </w:p>
        </w:tc>
        <w:tc>
          <w:tcPr>
            <w:tcW w:w="1276" w:type="dxa"/>
          </w:tcPr>
          <w:p w:rsidR="007A349D" w:rsidRDefault="0099553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3686" w:type="dxa"/>
          </w:tcPr>
          <w:p w:rsidR="007A349D" w:rsidRPr="007A349D" w:rsidRDefault="0099553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«О установлении размера стоимости движимого имущества, подлежащего включению в Реестр муниципального имущества сельского поселения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области»</w:t>
            </w:r>
          </w:p>
        </w:tc>
        <w:tc>
          <w:tcPr>
            <w:tcW w:w="8079" w:type="dxa"/>
          </w:tcPr>
          <w:p w:rsidR="0099553A" w:rsidRPr="0099553A" w:rsidRDefault="0099553A" w:rsidP="0099553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Проектом решения предусматривается установление размера первоначальной стоимости движимого имущества, иного, не относящегося к недвижимости имущества, подлежащего учету в реестре муниципального имущества сельского поселения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. Размер первоначальной стоимости проектом не определен.     </w:t>
            </w:r>
          </w:p>
          <w:p w:rsidR="0099553A" w:rsidRPr="0099553A" w:rsidRDefault="0099553A" w:rsidP="0099553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53A" w:rsidRPr="0099553A" w:rsidRDefault="0099553A" w:rsidP="0099553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рекомендует: </w:t>
            </w:r>
          </w:p>
          <w:p w:rsidR="0099553A" w:rsidRPr="0099553A" w:rsidRDefault="0099553A" w:rsidP="0099553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- определить размер первоначальной стоимости движимого имущества, иного имущества, не относящегося к недвижимым и движимым вещам, подлежащего включению в реестр;</w:t>
            </w:r>
          </w:p>
          <w:p w:rsidR="0099553A" w:rsidRPr="0099553A" w:rsidRDefault="0099553A" w:rsidP="0099553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1 проекта решения слова «иного, не относящегося к недвижимости имущества» заменить словами «иного имущества, не относящегося к недвижимым и движимым вещам».   </w:t>
            </w:r>
          </w:p>
          <w:p w:rsidR="0099553A" w:rsidRPr="0099553A" w:rsidRDefault="0099553A" w:rsidP="0099553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53A" w:rsidRPr="0099553A" w:rsidRDefault="0099553A" w:rsidP="0099553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        Представленный проект решения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9553A" w:rsidRDefault="0099553A" w:rsidP="0099553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99553A" w:rsidP="0099553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99553A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 с учетом рекомендаций.</w:t>
            </w:r>
          </w:p>
        </w:tc>
      </w:tr>
      <w:tr w:rsidR="00471D89" w:rsidRPr="000E4E90" w:rsidTr="007936A9">
        <w:tc>
          <w:tcPr>
            <w:tcW w:w="534" w:type="dxa"/>
          </w:tcPr>
          <w:p w:rsidR="00471D89" w:rsidRDefault="00800A3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71D89" w:rsidRDefault="007A349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471D89" w:rsidRDefault="007A349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3686" w:type="dxa"/>
          </w:tcPr>
          <w:p w:rsidR="00471D89" w:rsidRDefault="007A349D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от 14.11.2018 № 38»</w:t>
            </w:r>
          </w:p>
          <w:p w:rsidR="007A349D" w:rsidRPr="00471D89" w:rsidRDefault="007A349D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7A349D" w:rsidRDefault="007A349D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от 14.11.2018 № 38» соответствует требованиям Бюджетного кодекса Российской Федерации, Налогового кодекса Российской Федерации. </w:t>
            </w:r>
          </w:p>
          <w:p w:rsidR="007A349D" w:rsidRDefault="007A349D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«О внесении изменений в решение Совета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от 14.11.2018 № 38», руководствуясь нормами статьи 64 Бюджетного кодекса Российской Федерации, Ревизионная комиссия рекомендует внести изменения в решение о бюджете сельского поселения </w:t>
            </w:r>
            <w:proofErr w:type="spellStart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и плановый период 2021 и 2022 годов. </w:t>
            </w:r>
          </w:p>
          <w:p w:rsidR="007A349D" w:rsidRDefault="007A349D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89" w:rsidRDefault="007A349D" w:rsidP="007A349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7A3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53A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рассмотрению. </w:t>
            </w:r>
          </w:p>
        </w:tc>
      </w:tr>
      <w:tr w:rsidR="00983928" w:rsidRPr="000E4E90" w:rsidTr="007936A9">
        <w:tc>
          <w:tcPr>
            <w:tcW w:w="534" w:type="dxa"/>
          </w:tcPr>
          <w:p w:rsidR="00983928" w:rsidRDefault="00800A3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83928" w:rsidRDefault="00F022A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83928" w:rsidRDefault="00F022A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3686" w:type="dxa"/>
          </w:tcPr>
          <w:p w:rsidR="00983928" w:rsidRDefault="00F022A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№ 41»</w:t>
            </w:r>
          </w:p>
          <w:p w:rsidR="00F022A4" w:rsidRDefault="00F022A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A4" w:rsidRPr="00B4363E" w:rsidRDefault="00F022A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F022A4" w:rsidRPr="00F022A4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№ 41» соответствует требованиям Бюджетного кодекса Российской Федерации, Налогового кодекса Российской Федерации. </w:t>
            </w:r>
          </w:p>
          <w:p w:rsidR="00F022A4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      Руководствуясь нормами статьи 64 Бюджетного кодекса Российской Федерации, Ревизионная комиссия рекомендует в случае принятия решения «О внесении изменений в решение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№ 41», внести изменения в 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бюджете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и плановый период 2021 и 2022 годов.</w:t>
            </w:r>
          </w:p>
          <w:p w:rsidR="00F022A4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28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gram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 </w:t>
            </w:r>
            <w:proofErr w:type="gramEnd"/>
          </w:p>
        </w:tc>
      </w:tr>
      <w:tr w:rsidR="00AC4A26" w:rsidRPr="000E4E90" w:rsidTr="007936A9">
        <w:tc>
          <w:tcPr>
            <w:tcW w:w="534" w:type="dxa"/>
          </w:tcPr>
          <w:p w:rsidR="00AC4A26" w:rsidRDefault="00800A3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AC4A26" w:rsidRDefault="00F022A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AC4A26" w:rsidRDefault="00F022A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3686" w:type="dxa"/>
          </w:tcPr>
          <w:p w:rsidR="00AC4A26" w:rsidRDefault="00F022A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от 22.11.2019 № 85»</w:t>
            </w:r>
          </w:p>
          <w:p w:rsidR="00F022A4" w:rsidRDefault="00F022A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A4" w:rsidRPr="00983928" w:rsidRDefault="00F022A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F022A4" w:rsidRPr="00F022A4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от 22.11.2019 № 85» соответствует требованиям Бюджетного кодекса Российской Федерации, Налогового кодекса Российской Федерации. </w:t>
            </w:r>
          </w:p>
          <w:p w:rsidR="00F022A4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        В случае принятия решения «О внесении изменений в решение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от 22.11.2019 № 85», руководствуясь нормами статьи 64 Бюджетного кодекса Российской Федерации, Ревизионная комиссия рекомендует внести изменения в решение о бюджете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и плановый период 2021 и 2022 годов.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2A4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26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7A349D" w:rsidRPr="000E4E90" w:rsidTr="007936A9">
        <w:tc>
          <w:tcPr>
            <w:tcW w:w="534" w:type="dxa"/>
          </w:tcPr>
          <w:p w:rsidR="007A349D" w:rsidRDefault="00800A3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A349D" w:rsidRDefault="00F022A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7A349D" w:rsidRDefault="00F022A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3686" w:type="dxa"/>
          </w:tcPr>
          <w:p w:rsidR="007A349D" w:rsidRDefault="00F022A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от 29.10.2018 № 56»</w:t>
            </w:r>
          </w:p>
          <w:p w:rsidR="00F022A4" w:rsidRDefault="00F022A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A4" w:rsidRPr="00983928" w:rsidRDefault="00F022A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F022A4" w:rsidRPr="00F022A4" w:rsidRDefault="00800A37" w:rsidP="00800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022A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022A4"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="00F022A4" w:rsidRPr="00F022A4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F022A4"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="00F022A4" w:rsidRPr="00F022A4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F022A4"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от 29.10.2018 № 56» соответствует требованиям Бюджетного кодекса Российской Федерации, Налогового кодекса Российской Федерации. </w:t>
            </w:r>
          </w:p>
          <w:p w:rsidR="00F022A4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принятия решения «О внесении изменений в решение Совета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от 29.10.2018 № 56», руководствуясь нормами статьи 64 Бюджетного кодекса Российской Федерации, Ревизионная комиссия рекомендует внести изменения в решение о бюджете сельского поселения </w:t>
            </w:r>
            <w:proofErr w:type="spell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и плановый период 2021 и 2022 годов.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2A4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F022A4" w:rsidP="00F022A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Pr="00F022A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 </w:t>
            </w:r>
            <w:proofErr w:type="gramEnd"/>
          </w:p>
        </w:tc>
      </w:tr>
      <w:tr w:rsidR="007A349D" w:rsidRPr="000E4E90" w:rsidTr="007936A9">
        <w:tc>
          <w:tcPr>
            <w:tcW w:w="534" w:type="dxa"/>
          </w:tcPr>
          <w:p w:rsidR="007A349D" w:rsidRDefault="00800A3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A349D" w:rsidRDefault="00E8628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85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E8628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7A349D" w:rsidRDefault="00E8628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3686" w:type="dxa"/>
          </w:tcPr>
          <w:p w:rsidR="007A349D" w:rsidRDefault="00E86285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8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E8628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E86285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E8628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E86285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100»</w:t>
            </w:r>
          </w:p>
          <w:p w:rsidR="00E86285" w:rsidRDefault="00E86285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85" w:rsidRPr="00983928" w:rsidRDefault="00E86285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(«О земельном налоге»)</w:t>
            </w:r>
          </w:p>
        </w:tc>
        <w:tc>
          <w:tcPr>
            <w:tcW w:w="8079" w:type="dxa"/>
          </w:tcPr>
          <w:p w:rsidR="00800A37" w:rsidRPr="00800A37" w:rsidRDefault="00800A37" w:rsidP="00800A3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00A3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800A3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800A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800A3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800A37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100» соответствует требованиям Бюджетного кодекса Российской Федерации, Налогового кодекса Российской Федерации. </w:t>
            </w:r>
          </w:p>
          <w:p w:rsidR="00800A37" w:rsidRDefault="00800A37" w:rsidP="00800A3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A3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«О внесении изменений в решение Совета сельского поселения </w:t>
            </w:r>
            <w:proofErr w:type="spellStart"/>
            <w:r w:rsidRPr="00800A3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800A37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100», руководствуясь нормами статьи 64 Бюджетного кодекса Российской Федерации, Ревизионная комиссия рекомендует внести изменения в решение о бюджете сельского поселения </w:t>
            </w:r>
            <w:proofErr w:type="spellStart"/>
            <w:r w:rsidRPr="00800A3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800A37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и плановый период 2021 и 2022 годов.</w:t>
            </w:r>
            <w:r w:rsidRPr="00800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A37" w:rsidRDefault="00800A37" w:rsidP="00800A3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800A37" w:rsidP="00800A3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00A37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800A37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7760D"/>
    <w:rsid w:val="001A0468"/>
    <w:rsid w:val="00221CA1"/>
    <w:rsid w:val="002560DE"/>
    <w:rsid w:val="00356184"/>
    <w:rsid w:val="00360E05"/>
    <w:rsid w:val="003C4C92"/>
    <w:rsid w:val="00407DF4"/>
    <w:rsid w:val="0043074C"/>
    <w:rsid w:val="00445B90"/>
    <w:rsid w:val="00462535"/>
    <w:rsid w:val="00471D89"/>
    <w:rsid w:val="004A5FC5"/>
    <w:rsid w:val="004C37D4"/>
    <w:rsid w:val="004D6E74"/>
    <w:rsid w:val="004E3E8E"/>
    <w:rsid w:val="0056518E"/>
    <w:rsid w:val="00587586"/>
    <w:rsid w:val="005C03A2"/>
    <w:rsid w:val="005C59F9"/>
    <w:rsid w:val="005E61EC"/>
    <w:rsid w:val="006058B6"/>
    <w:rsid w:val="006162B3"/>
    <w:rsid w:val="00636895"/>
    <w:rsid w:val="006511CC"/>
    <w:rsid w:val="006F1998"/>
    <w:rsid w:val="006F7B0F"/>
    <w:rsid w:val="0070079F"/>
    <w:rsid w:val="0072005A"/>
    <w:rsid w:val="007558C4"/>
    <w:rsid w:val="00756516"/>
    <w:rsid w:val="00774BF3"/>
    <w:rsid w:val="007936A9"/>
    <w:rsid w:val="007A349D"/>
    <w:rsid w:val="007D6EC2"/>
    <w:rsid w:val="00800A37"/>
    <w:rsid w:val="00853B1B"/>
    <w:rsid w:val="00862F75"/>
    <w:rsid w:val="0087505C"/>
    <w:rsid w:val="009157DE"/>
    <w:rsid w:val="00960CCC"/>
    <w:rsid w:val="009614EA"/>
    <w:rsid w:val="00983928"/>
    <w:rsid w:val="009878D1"/>
    <w:rsid w:val="0099553A"/>
    <w:rsid w:val="00A26300"/>
    <w:rsid w:val="00A75D9F"/>
    <w:rsid w:val="00AA2BE4"/>
    <w:rsid w:val="00AC363E"/>
    <w:rsid w:val="00AC4A26"/>
    <w:rsid w:val="00B02D5A"/>
    <w:rsid w:val="00B4363E"/>
    <w:rsid w:val="00B46EF0"/>
    <w:rsid w:val="00B82924"/>
    <w:rsid w:val="00C4523B"/>
    <w:rsid w:val="00C57E03"/>
    <w:rsid w:val="00D91C95"/>
    <w:rsid w:val="00DB2803"/>
    <w:rsid w:val="00DD6089"/>
    <w:rsid w:val="00DF42DE"/>
    <w:rsid w:val="00E86285"/>
    <w:rsid w:val="00EA194E"/>
    <w:rsid w:val="00F022A4"/>
    <w:rsid w:val="00F11710"/>
    <w:rsid w:val="00F261FC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2020-09-18T08:08:00Z</dcterms:created>
  <dcterms:modified xsi:type="dcterms:W3CDTF">2020-09-18T08:08:00Z</dcterms:modified>
</cp:coreProperties>
</file>