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6A6F8B">
      <w:pPr>
        <w:spacing w:after="0" w:line="240" w:lineRule="auto"/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6A6F8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6A6F8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6A6F8B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BF674C" w:rsidP="006A6F8B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6A6F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6A6F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6A6F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797AF3">
        <w:rPr>
          <w:rFonts w:ascii="Times New Roman" w:hAnsi="Times New Roman"/>
          <w:b/>
          <w:sz w:val="28"/>
          <w:szCs w:val="28"/>
        </w:rPr>
        <w:t>Оштинское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38485C">
        <w:rPr>
          <w:rFonts w:ascii="Times New Roman" w:hAnsi="Times New Roman"/>
          <w:b/>
          <w:sz w:val="28"/>
          <w:szCs w:val="28"/>
        </w:rPr>
        <w:t>2021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6A6F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485C">
        <w:rPr>
          <w:rFonts w:ascii="Times New Roman" w:hAnsi="Times New Roman"/>
          <w:sz w:val="28"/>
          <w:szCs w:val="28"/>
        </w:rPr>
        <w:t>1</w:t>
      </w:r>
      <w:r w:rsidR="00797AF3">
        <w:rPr>
          <w:rFonts w:ascii="Times New Roman" w:hAnsi="Times New Roman"/>
          <w:sz w:val="28"/>
          <w:szCs w:val="28"/>
        </w:rPr>
        <w:t>7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05.2021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6A6F8B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</w:rPr>
        <w:t>2021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6A6F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7AF3">
        <w:rPr>
          <w:rFonts w:ascii="Times New Roman" w:hAnsi="Times New Roman"/>
          <w:sz w:val="28"/>
          <w:szCs w:val="28"/>
          <w:lang w:eastAsia="ru-RU"/>
        </w:rPr>
        <w:t>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97AF3">
        <w:rPr>
          <w:rFonts w:ascii="Times New Roman" w:hAnsi="Times New Roman"/>
          <w:sz w:val="28"/>
          <w:szCs w:val="28"/>
          <w:lang w:eastAsia="ru-RU"/>
        </w:rPr>
        <w:t>28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6A6F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97AF3">
        <w:rPr>
          <w:rFonts w:ascii="Times New Roman" w:hAnsi="Times New Roman"/>
          <w:sz w:val="28"/>
          <w:szCs w:val="28"/>
          <w:lang w:eastAsia="ru-RU"/>
        </w:rPr>
        <w:t>11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38485C">
        <w:rPr>
          <w:rFonts w:ascii="Times New Roman" w:hAnsi="Times New Roman"/>
          <w:sz w:val="28"/>
          <w:szCs w:val="28"/>
          <w:lang w:eastAsia="ru-RU"/>
        </w:rPr>
        <w:t>20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97AF3">
        <w:rPr>
          <w:rFonts w:ascii="Times New Roman" w:hAnsi="Times New Roman"/>
          <w:sz w:val="28"/>
          <w:szCs w:val="28"/>
          <w:lang w:eastAsia="ru-RU"/>
        </w:rPr>
        <w:t>218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</w:t>
      </w:r>
      <w:r w:rsidR="00034B3D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34B3D">
        <w:rPr>
          <w:rFonts w:ascii="Times New Roman" w:hAnsi="Times New Roman"/>
          <w:sz w:val="28"/>
          <w:szCs w:val="28"/>
          <w:lang w:eastAsia="ru-RU"/>
        </w:rPr>
        <w:t>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34B3D">
        <w:rPr>
          <w:rFonts w:ascii="Times New Roman" w:hAnsi="Times New Roman"/>
          <w:sz w:val="28"/>
          <w:szCs w:val="28"/>
          <w:lang w:eastAsia="ru-RU"/>
        </w:rPr>
        <w:t>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797AF3">
        <w:rPr>
          <w:rFonts w:ascii="Times New Roman" w:hAnsi="Times New Roman"/>
          <w:sz w:val="28"/>
          <w:szCs w:val="28"/>
          <w:lang w:eastAsia="ru-RU"/>
        </w:rPr>
        <w:t>14849,2 т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005340">
        <w:rPr>
          <w:rFonts w:ascii="Times New Roman" w:hAnsi="Times New Roman"/>
          <w:sz w:val="28"/>
          <w:szCs w:val="28"/>
          <w:lang w:eastAsia="ru-RU"/>
        </w:rPr>
        <w:t>1</w:t>
      </w:r>
      <w:r w:rsidR="00797AF3">
        <w:rPr>
          <w:rFonts w:ascii="Times New Roman" w:hAnsi="Times New Roman"/>
          <w:sz w:val="28"/>
          <w:szCs w:val="28"/>
          <w:lang w:eastAsia="ru-RU"/>
        </w:rPr>
        <w:t>4849,2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6A6F8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6A6F8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6A6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FE" w:rsidRPr="00B3450B" w:rsidRDefault="004D58F0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внесенных изменений плановые показатели бюджета поселения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по доходам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797AF3">
        <w:rPr>
          <w:rFonts w:ascii="Times New Roman" w:hAnsi="Times New Roman"/>
          <w:sz w:val="28"/>
          <w:szCs w:val="28"/>
          <w:lang w:eastAsia="ru-RU"/>
        </w:rPr>
        <w:t>15549,2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(+700,0 тыс. рублей)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и по расходам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AF3">
        <w:rPr>
          <w:rFonts w:ascii="Times New Roman" w:hAnsi="Times New Roman"/>
          <w:sz w:val="28"/>
          <w:szCs w:val="28"/>
          <w:lang w:eastAsia="ru-RU"/>
        </w:rPr>
        <w:t>17325,0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2475,8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797AF3">
        <w:rPr>
          <w:rFonts w:ascii="Times New Roman" w:hAnsi="Times New Roman"/>
          <w:sz w:val="28"/>
          <w:szCs w:val="28"/>
          <w:lang w:eastAsia="ru-RU"/>
        </w:rPr>
        <w:t>)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4B3D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а утвержден в сумме </w:t>
      </w:r>
      <w:r w:rsidR="00797AF3">
        <w:rPr>
          <w:rFonts w:ascii="Times New Roman" w:hAnsi="Times New Roman"/>
          <w:sz w:val="28"/>
          <w:szCs w:val="28"/>
          <w:lang w:eastAsia="ru-RU"/>
        </w:rPr>
        <w:t>1775,8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Pr="00B3450B" w:rsidRDefault="008547B4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97AF3">
        <w:rPr>
          <w:rFonts w:ascii="Times New Roman" w:hAnsi="Times New Roman"/>
          <w:bCs/>
          <w:sz w:val="28"/>
          <w:szCs w:val="28"/>
          <w:lang w:eastAsia="ru-RU"/>
        </w:rPr>
        <w:t xml:space="preserve">3010,9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797AF3">
        <w:rPr>
          <w:rFonts w:ascii="Times New Roman" w:hAnsi="Times New Roman"/>
          <w:sz w:val="28"/>
          <w:szCs w:val="28"/>
          <w:lang w:eastAsia="ru-RU"/>
        </w:rPr>
        <w:t>19,4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797AF3">
        <w:rPr>
          <w:rFonts w:ascii="Times New Roman" w:hAnsi="Times New Roman"/>
          <w:sz w:val="28"/>
          <w:szCs w:val="28"/>
          <w:lang w:eastAsia="ru-RU"/>
        </w:rPr>
        <w:t>3010,6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17,4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Default="00653CE0" w:rsidP="006A6F8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797AF3">
        <w:rPr>
          <w:rFonts w:ascii="Times New Roman" w:hAnsi="Times New Roman"/>
          <w:sz w:val="28"/>
          <w:szCs w:val="28"/>
          <w:lang w:eastAsia="ru-RU"/>
        </w:rPr>
        <w:t>0,3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6A6F8B" w:rsidRPr="00B3450B" w:rsidRDefault="006A6F8B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6A6F8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6A6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6A6F8B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6A6F8B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6A6F8B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6A6F8B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485C">
        <w:rPr>
          <w:rFonts w:ascii="Times New Roman" w:hAnsi="Times New Roman"/>
          <w:sz w:val="24"/>
          <w:szCs w:val="24"/>
          <w:lang w:eastAsia="ru-RU"/>
        </w:rPr>
        <w:t>2021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1C3F15" w:rsidP="006A6F8B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6A6F8B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6A6F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6A6F8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38485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0" w:type="dxa"/>
            <w:gridSpan w:val="3"/>
          </w:tcPr>
          <w:p w:rsidR="00926228" w:rsidRPr="00926228" w:rsidRDefault="0038485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6A6F8B"/>
        </w:tc>
        <w:tc>
          <w:tcPr>
            <w:tcW w:w="1410" w:type="dxa"/>
            <w:vMerge/>
          </w:tcPr>
          <w:p w:rsidR="00926228" w:rsidRDefault="00926228" w:rsidP="006A6F8B"/>
        </w:tc>
        <w:tc>
          <w:tcPr>
            <w:tcW w:w="1410" w:type="dxa"/>
          </w:tcPr>
          <w:p w:rsidR="00926228" w:rsidRPr="000A0426" w:rsidRDefault="00926228" w:rsidP="006A6F8B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6A6F8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6A6F8B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38485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1" w:type="dxa"/>
          </w:tcPr>
          <w:p w:rsidR="00926228" w:rsidRDefault="00926228" w:rsidP="006A6F8B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034B3D" w:rsidTr="0027298D">
        <w:tc>
          <w:tcPr>
            <w:tcW w:w="4012" w:type="dxa"/>
          </w:tcPr>
          <w:p w:rsidR="00034B3D" w:rsidRPr="00C46869" w:rsidRDefault="00034B3D" w:rsidP="006A6F8B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3374,5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15549,2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3010,9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19,4</w:t>
            </w:r>
          </w:p>
        </w:tc>
      </w:tr>
      <w:tr w:rsidR="00034B3D" w:rsidTr="0027298D">
        <w:tc>
          <w:tcPr>
            <w:tcW w:w="4012" w:type="dxa"/>
          </w:tcPr>
          <w:p w:rsidR="00034B3D" w:rsidRDefault="00034B3D" w:rsidP="006A6F8B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F7D2C"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</w:tr>
      <w:tr w:rsidR="00034B3D" w:rsidTr="0027298D">
        <w:trPr>
          <w:trHeight w:val="152"/>
        </w:trPr>
        <w:tc>
          <w:tcPr>
            <w:tcW w:w="4012" w:type="dxa"/>
          </w:tcPr>
          <w:p w:rsidR="00034B3D" w:rsidRDefault="00034B3D" w:rsidP="006A6F8B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</w:tr>
      <w:tr w:rsidR="00034B3D" w:rsidTr="00132D85">
        <w:trPr>
          <w:trHeight w:val="331"/>
        </w:trPr>
        <w:tc>
          <w:tcPr>
            <w:tcW w:w="4012" w:type="dxa"/>
          </w:tcPr>
          <w:p w:rsidR="00034B3D" w:rsidRPr="00455C0D" w:rsidRDefault="00034B3D" w:rsidP="006A6F8B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10,6</w:t>
            </w:r>
          </w:p>
        </w:tc>
      </w:tr>
      <w:tr w:rsidR="00034B3D" w:rsidTr="00132D85">
        <w:tc>
          <w:tcPr>
            <w:tcW w:w="4012" w:type="dxa"/>
          </w:tcPr>
          <w:p w:rsidR="00034B3D" w:rsidRDefault="00034B3D" w:rsidP="006A6F8B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3177,2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D" w:rsidRPr="001C3F15" w:rsidRDefault="00BF7D2C" w:rsidP="006A6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13249,2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0D6BB7" w:rsidP="006A6F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20,9</w:t>
            </w:r>
          </w:p>
        </w:tc>
      </w:tr>
      <w:tr w:rsidR="00132D85" w:rsidTr="00132D85">
        <w:tc>
          <w:tcPr>
            <w:tcW w:w="4012" w:type="dxa"/>
          </w:tcPr>
          <w:p w:rsidR="00132D85" w:rsidRDefault="00132D85" w:rsidP="006A6F8B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1938,8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8449,9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0D6BB7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132D85" w:rsidTr="0027298D">
        <w:tc>
          <w:tcPr>
            <w:tcW w:w="4012" w:type="dxa"/>
          </w:tcPr>
          <w:p w:rsidR="00132D85" w:rsidRPr="000A0426" w:rsidRDefault="00132D85" w:rsidP="006A6F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F7D2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0D6BB7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0D6BB7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132D85" w:rsidTr="0027298D">
        <w:tc>
          <w:tcPr>
            <w:tcW w:w="4012" w:type="dxa"/>
          </w:tcPr>
          <w:p w:rsidR="00132D85" w:rsidRDefault="00132D85" w:rsidP="006A6F8B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0D6BB7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6D3F38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132D85" w:rsidTr="00797AF3">
        <w:tc>
          <w:tcPr>
            <w:tcW w:w="4012" w:type="dxa"/>
            <w:tcBorders>
              <w:bottom w:val="single" w:sz="4" w:space="0" w:color="auto"/>
            </w:tcBorders>
          </w:tcPr>
          <w:p w:rsidR="00132D85" w:rsidRDefault="00132D85" w:rsidP="006A6F8B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1165,8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F7D2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D85" w:rsidRPr="001C3F15" w:rsidRDefault="000D6BB7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6D3F38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D0764" w:rsidTr="00797AF3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64" w:rsidRPr="000A0426" w:rsidRDefault="008D0764" w:rsidP="006A6F8B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8D0764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0D6BB7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6D3F38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AF3" w:rsidTr="00797AF3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F3" w:rsidRPr="000A0426" w:rsidRDefault="00797AF3" w:rsidP="006A6F8B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субсидий, субвенций, иных межбюджетных трансфертов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F3" w:rsidRPr="001C3F15" w:rsidRDefault="00BF7D2C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- 64,1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F3" w:rsidRDefault="00797AF3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1C3F15" w:rsidRDefault="00797AF3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F3" w:rsidRPr="001C3F15" w:rsidRDefault="00797AF3" w:rsidP="006A6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08BB" w:rsidRDefault="002908BB" w:rsidP="006A6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13F" w:rsidRDefault="00CA77E7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243,6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B0712A">
        <w:rPr>
          <w:rFonts w:ascii="Times New Roman" w:hAnsi="Times New Roman"/>
          <w:sz w:val="28"/>
          <w:szCs w:val="28"/>
          <w:lang w:eastAsia="ru-RU"/>
        </w:rPr>
        <w:t>1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0,6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B24E7F">
        <w:rPr>
          <w:rFonts w:ascii="Times New Roman" w:hAnsi="Times New Roman"/>
          <w:sz w:val="28"/>
          <w:szCs w:val="28"/>
          <w:lang w:eastAsia="ru-RU"/>
        </w:rPr>
        <w:t>По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ступления по налоговым доходам составили </w:t>
      </w:r>
      <w:r w:rsidR="006D3F38">
        <w:rPr>
          <w:rFonts w:ascii="Times New Roman" w:hAnsi="Times New Roman"/>
          <w:sz w:val="28"/>
          <w:szCs w:val="28"/>
          <w:lang w:eastAsia="ru-RU"/>
        </w:rPr>
        <w:t>198,8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6D3F38">
        <w:rPr>
          <w:rFonts w:ascii="Times New Roman" w:hAnsi="Times New Roman"/>
          <w:sz w:val="28"/>
          <w:szCs w:val="28"/>
          <w:lang w:eastAsia="ru-RU"/>
        </w:rPr>
        <w:t>3,1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38485C">
        <w:rPr>
          <w:rFonts w:ascii="Times New Roman" w:hAnsi="Times New Roman"/>
          <w:sz w:val="28"/>
          <w:szCs w:val="28"/>
          <w:lang w:eastAsia="ru-RU"/>
        </w:rPr>
        <w:t>2020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 29,2</w:t>
      </w:r>
      <w:r w:rsidR="000503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6E413F">
        <w:rPr>
          <w:rFonts w:ascii="Times New Roman" w:hAnsi="Times New Roman"/>
          <w:sz w:val="28"/>
          <w:szCs w:val="28"/>
          <w:lang w:eastAsia="ru-RU"/>
        </w:rPr>
        <w:t>больше</w:t>
      </w:r>
      <w:r w:rsidR="0005037D">
        <w:rPr>
          <w:rFonts w:ascii="Times New Roman" w:hAnsi="Times New Roman"/>
          <w:sz w:val="28"/>
          <w:szCs w:val="28"/>
          <w:lang w:eastAsia="ru-RU"/>
        </w:rPr>
        <w:t>.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объеме 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44,8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6D3F38">
        <w:rPr>
          <w:rFonts w:ascii="Times New Roman" w:hAnsi="Times New Roman"/>
          <w:sz w:val="28"/>
          <w:szCs w:val="28"/>
          <w:lang w:eastAsia="ru-RU"/>
        </w:rPr>
        <w:t>5,7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 % от плана на год)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6D3F38">
        <w:rPr>
          <w:rFonts w:ascii="Times New Roman" w:hAnsi="Times New Roman"/>
          <w:sz w:val="28"/>
          <w:szCs w:val="28"/>
          <w:lang w:eastAsia="ru-RU"/>
        </w:rPr>
        <w:t>17,1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6D3F38">
        <w:rPr>
          <w:rFonts w:ascii="Times New Roman" w:hAnsi="Times New Roman"/>
          <w:sz w:val="28"/>
          <w:szCs w:val="28"/>
          <w:lang w:eastAsia="ru-RU"/>
        </w:rPr>
        <w:t>больше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, чем в 1 квартале 2020 года. </w:t>
      </w:r>
    </w:p>
    <w:p w:rsidR="002F2BA5" w:rsidRPr="00B3450B" w:rsidRDefault="006E413F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E413F" w:rsidRDefault="00311ADC" w:rsidP="006A6F8B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sz w:val="28"/>
          <w:szCs w:val="28"/>
        </w:rPr>
        <w:t>В структуре налоговых платежей основным</w:t>
      </w:r>
      <w:r w:rsidR="006E413F">
        <w:rPr>
          <w:rFonts w:eastAsia="Calibri"/>
          <w:sz w:val="28"/>
          <w:szCs w:val="28"/>
        </w:rPr>
        <w:t>и</w:t>
      </w:r>
      <w:r w:rsidRPr="00B3450B">
        <w:rPr>
          <w:rFonts w:eastAsia="Calibri"/>
          <w:sz w:val="28"/>
          <w:szCs w:val="28"/>
        </w:rPr>
        <w:t xml:space="preserve"> доходным</w:t>
      </w:r>
      <w:r w:rsidR="006E413F">
        <w:rPr>
          <w:rFonts w:eastAsia="Calibri"/>
          <w:sz w:val="28"/>
          <w:szCs w:val="28"/>
        </w:rPr>
        <w:t>и</w:t>
      </w:r>
      <w:r w:rsidRPr="00B3450B">
        <w:rPr>
          <w:rFonts w:eastAsia="Calibri"/>
          <w:sz w:val="28"/>
          <w:szCs w:val="28"/>
        </w:rPr>
        <w:t xml:space="preserve"> источник</w:t>
      </w:r>
      <w:r w:rsidR="006E413F">
        <w:rPr>
          <w:rFonts w:eastAsia="Calibri"/>
          <w:sz w:val="28"/>
          <w:szCs w:val="28"/>
        </w:rPr>
        <w:t>ами</w:t>
      </w:r>
      <w:r w:rsidRPr="00B3450B">
        <w:rPr>
          <w:rFonts w:eastAsia="Calibri"/>
          <w:sz w:val="28"/>
          <w:szCs w:val="28"/>
        </w:rPr>
        <w:t xml:space="preserve"> в 1 квартале явля</w:t>
      </w:r>
      <w:r w:rsidR="006E413F">
        <w:rPr>
          <w:rFonts w:eastAsia="Calibri"/>
          <w:sz w:val="28"/>
          <w:szCs w:val="28"/>
        </w:rPr>
        <w:t>ю</w:t>
      </w:r>
      <w:r w:rsidRPr="00B3450B">
        <w:rPr>
          <w:rFonts w:eastAsia="Calibri"/>
          <w:sz w:val="28"/>
          <w:szCs w:val="28"/>
        </w:rPr>
        <w:t xml:space="preserve">тся </w:t>
      </w:r>
      <w:r w:rsidR="002F2BA5" w:rsidRPr="00B3450B">
        <w:rPr>
          <w:rFonts w:eastAsia="Calibri"/>
          <w:sz w:val="28"/>
          <w:szCs w:val="28"/>
        </w:rPr>
        <w:t>земельный налог</w:t>
      </w:r>
      <w:r w:rsidR="002908BB" w:rsidRPr="00B3450B">
        <w:rPr>
          <w:rFonts w:eastAsia="Calibri"/>
          <w:sz w:val="28"/>
          <w:szCs w:val="28"/>
        </w:rPr>
        <w:t xml:space="preserve"> (</w:t>
      </w:r>
      <w:r w:rsidR="00FA6FAF">
        <w:rPr>
          <w:rFonts w:eastAsia="Calibri"/>
          <w:sz w:val="28"/>
          <w:szCs w:val="28"/>
        </w:rPr>
        <w:t xml:space="preserve">46,8 </w:t>
      </w:r>
      <w:r w:rsidR="002908BB" w:rsidRPr="00B3450B">
        <w:rPr>
          <w:rFonts w:eastAsia="Calibri"/>
          <w:sz w:val="28"/>
          <w:szCs w:val="28"/>
        </w:rPr>
        <w:t>%</w:t>
      </w:r>
      <w:r w:rsidR="00213626" w:rsidRPr="00B3450B">
        <w:rPr>
          <w:sz w:val="28"/>
          <w:szCs w:val="28"/>
        </w:rPr>
        <w:t xml:space="preserve"> от общего объема поступивших налоговых доходов</w:t>
      </w:r>
      <w:r w:rsidR="002908BB" w:rsidRPr="00B3450B">
        <w:rPr>
          <w:rFonts w:eastAsia="Calibri"/>
          <w:sz w:val="28"/>
          <w:szCs w:val="28"/>
        </w:rPr>
        <w:t>)</w:t>
      </w:r>
      <w:r w:rsidR="006E413F">
        <w:rPr>
          <w:rFonts w:eastAsia="Calibri"/>
          <w:sz w:val="28"/>
          <w:szCs w:val="28"/>
        </w:rPr>
        <w:t xml:space="preserve"> и налог на </w:t>
      </w:r>
      <w:r w:rsidR="00FA6FAF">
        <w:rPr>
          <w:rFonts w:eastAsia="Calibri"/>
          <w:sz w:val="28"/>
          <w:szCs w:val="28"/>
        </w:rPr>
        <w:t xml:space="preserve">имущество </w:t>
      </w:r>
      <w:r w:rsidR="006E413F">
        <w:rPr>
          <w:rFonts w:eastAsia="Calibri"/>
          <w:sz w:val="28"/>
          <w:szCs w:val="28"/>
        </w:rPr>
        <w:t>физических лиц (</w:t>
      </w:r>
      <w:r w:rsidR="00FA6FAF">
        <w:rPr>
          <w:rFonts w:eastAsia="Calibri"/>
          <w:sz w:val="28"/>
          <w:szCs w:val="28"/>
        </w:rPr>
        <w:t>31,8</w:t>
      </w:r>
      <w:r w:rsidR="006E413F">
        <w:rPr>
          <w:rFonts w:eastAsia="Calibri"/>
          <w:sz w:val="28"/>
          <w:szCs w:val="28"/>
        </w:rPr>
        <w:t xml:space="preserve"> % от </w:t>
      </w:r>
      <w:r w:rsidR="006E413F" w:rsidRPr="00B3450B">
        <w:rPr>
          <w:sz w:val="28"/>
          <w:szCs w:val="28"/>
        </w:rPr>
        <w:t>общего объема поступивших налоговых доходов</w:t>
      </w:r>
      <w:r w:rsidR="006E413F">
        <w:rPr>
          <w:sz w:val="28"/>
          <w:szCs w:val="28"/>
        </w:rPr>
        <w:t>)</w:t>
      </w:r>
      <w:r w:rsidR="00213626" w:rsidRPr="00B3450B">
        <w:rPr>
          <w:rFonts w:eastAsia="Calibri"/>
          <w:sz w:val="28"/>
          <w:szCs w:val="28"/>
        </w:rPr>
        <w:t>.</w:t>
      </w:r>
      <w:r w:rsidRPr="00B3450B">
        <w:rPr>
          <w:rFonts w:eastAsia="Calibri"/>
          <w:sz w:val="28"/>
          <w:szCs w:val="28"/>
        </w:rPr>
        <w:t xml:space="preserve"> </w:t>
      </w:r>
    </w:p>
    <w:p w:rsidR="00E06C0F" w:rsidRPr="00B3450B" w:rsidRDefault="00311ADC" w:rsidP="006A6F8B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sz w:val="28"/>
          <w:szCs w:val="28"/>
        </w:rPr>
        <w:t xml:space="preserve">Поступление </w:t>
      </w:r>
      <w:r w:rsidR="006E413F">
        <w:rPr>
          <w:sz w:val="28"/>
          <w:szCs w:val="28"/>
        </w:rPr>
        <w:t xml:space="preserve">земельного </w:t>
      </w:r>
      <w:r w:rsidRPr="00B3450B">
        <w:rPr>
          <w:sz w:val="28"/>
          <w:szCs w:val="28"/>
        </w:rPr>
        <w:t xml:space="preserve">налога составило </w:t>
      </w:r>
      <w:r w:rsidR="00FA6FAF">
        <w:rPr>
          <w:sz w:val="28"/>
          <w:szCs w:val="28"/>
        </w:rPr>
        <w:t>93,0</w:t>
      </w:r>
      <w:r w:rsidR="006E413F"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</w:t>
      </w:r>
      <w:r w:rsidR="005A0419" w:rsidRPr="00B3450B">
        <w:rPr>
          <w:sz w:val="28"/>
          <w:szCs w:val="28"/>
        </w:rPr>
        <w:t>,</w:t>
      </w:r>
      <w:r w:rsidRPr="00B3450B">
        <w:rPr>
          <w:sz w:val="28"/>
          <w:szCs w:val="28"/>
        </w:rPr>
        <w:t xml:space="preserve"> или </w:t>
      </w:r>
      <w:r w:rsidR="006E413F">
        <w:rPr>
          <w:sz w:val="28"/>
          <w:szCs w:val="28"/>
        </w:rPr>
        <w:t>1</w:t>
      </w:r>
      <w:r w:rsidR="00FA6FAF">
        <w:rPr>
          <w:sz w:val="28"/>
          <w:szCs w:val="28"/>
        </w:rPr>
        <w:t>0,0</w:t>
      </w:r>
      <w:r w:rsidR="002908BB" w:rsidRPr="00B3450B">
        <w:rPr>
          <w:sz w:val="28"/>
          <w:szCs w:val="28"/>
        </w:rPr>
        <w:t xml:space="preserve"> % о</w:t>
      </w:r>
      <w:r w:rsidRPr="00B3450B">
        <w:rPr>
          <w:sz w:val="28"/>
          <w:szCs w:val="28"/>
        </w:rPr>
        <w:t xml:space="preserve">т плана на </w:t>
      </w:r>
      <w:r w:rsidR="0038485C"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</w:t>
      </w:r>
      <w:r w:rsidR="002908BB" w:rsidRPr="00B3450B">
        <w:rPr>
          <w:sz w:val="28"/>
          <w:szCs w:val="28"/>
        </w:rPr>
        <w:t xml:space="preserve">, в том числе земельный налог с организаций </w:t>
      </w:r>
      <w:r w:rsidR="00FA6FAF">
        <w:rPr>
          <w:sz w:val="28"/>
          <w:szCs w:val="28"/>
        </w:rPr>
        <w:t>56,3 тыс.</w:t>
      </w:r>
      <w:r w:rsidR="002908BB" w:rsidRPr="00B3450B">
        <w:rPr>
          <w:sz w:val="28"/>
          <w:szCs w:val="28"/>
        </w:rPr>
        <w:t xml:space="preserve"> рублей (</w:t>
      </w:r>
      <w:r w:rsidR="00FA6FAF">
        <w:rPr>
          <w:sz w:val="28"/>
          <w:szCs w:val="28"/>
        </w:rPr>
        <w:t xml:space="preserve">21,3 </w:t>
      </w:r>
      <w:r w:rsidR="002908BB" w:rsidRPr="00B3450B">
        <w:rPr>
          <w:sz w:val="28"/>
          <w:szCs w:val="28"/>
        </w:rPr>
        <w:t xml:space="preserve">% от плана), с физических лиц – </w:t>
      </w:r>
      <w:r w:rsidR="00FA6FAF">
        <w:rPr>
          <w:sz w:val="28"/>
          <w:szCs w:val="28"/>
        </w:rPr>
        <w:t xml:space="preserve">36,7 </w:t>
      </w:r>
      <w:r w:rsidR="006E413F">
        <w:rPr>
          <w:sz w:val="28"/>
          <w:szCs w:val="28"/>
        </w:rPr>
        <w:t xml:space="preserve">тыс. </w:t>
      </w:r>
      <w:r w:rsidR="002908BB" w:rsidRPr="00B3450B">
        <w:rPr>
          <w:sz w:val="28"/>
          <w:szCs w:val="28"/>
        </w:rPr>
        <w:t>рублей (</w:t>
      </w:r>
      <w:r w:rsidR="00FA6FAF">
        <w:rPr>
          <w:sz w:val="28"/>
          <w:szCs w:val="28"/>
        </w:rPr>
        <w:t xml:space="preserve">5,5 </w:t>
      </w:r>
      <w:r w:rsidR="002908BB" w:rsidRPr="00B3450B">
        <w:rPr>
          <w:sz w:val="28"/>
          <w:szCs w:val="28"/>
        </w:rPr>
        <w:t>% от плана).</w:t>
      </w:r>
      <w:r w:rsidR="00213626" w:rsidRPr="00B3450B">
        <w:rPr>
          <w:sz w:val="28"/>
          <w:szCs w:val="28"/>
        </w:rPr>
        <w:t xml:space="preserve"> </w:t>
      </w:r>
      <w:r w:rsidR="002908BB" w:rsidRPr="00B3450B">
        <w:rPr>
          <w:sz w:val="28"/>
          <w:szCs w:val="28"/>
        </w:rPr>
        <w:t xml:space="preserve">По сравнению с аналогичным периодом </w:t>
      </w:r>
      <w:r w:rsidR="0038485C">
        <w:rPr>
          <w:sz w:val="28"/>
          <w:szCs w:val="28"/>
        </w:rPr>
        <w:t>2020</w:t>
      </w:r>
      <w:r w:rsidR="002908BB" w:rsidRPr="00B3450B">
        <w:rPr>
          <w:sz w:val="28"/>
          <w:szCs w:val="28"/>
        </w:rPr>
        <w:t xml:space="preserve"> года земельного налога поступило </w:t>
      </w:r>
      <w:r w:rsidR="00FA6FAF">
        <w:rPr>
          <w:sz w:val="28"/>
          <w:szCs w:val="28"/>
        </w:rPr>
        <w:t xml:space="preserve">меньше </w:t>
      </w:r>
      <w:r w:rsidR="002908BB" w:rsidRPr="00B3450B">
        <w:rPr>
          <w:sz w:val="28"/>
          <w:szCs w:val="28"/>
        </w:rPr>
        <w:t xml:space="preserve">на </w:t>
      </w:r>
      <w:r w:rsidR="00FA6FAF">
        <w:rPr>
          <w:sz w:val="28"/>
          <w:szCs w:val="28"/>
        </w:rPr>
        <w:t>17,4</w:t>
      </w:r>
      <w:r w:rsidR="002908BB" w:rsidRPr="00B3450B">
        <w:rPr>
          <w:sz w:val="28"/>
          <w:szCs w:val="28"/>
        </w:rPr>
        <w:t xml:space="preserve"> тыс. рублей</w:t>
      </w:r>
      <w:r w:rsidR="00076382">
        <w:rPr>
          <w:sz w:val="28"/>
          <w:szCs w:val="28"/>
        </w:rPr>
        <w:t xml:space="preserve">, или на </w:t>
      </w:r>
      <w:r w:rsidR="006E413F">
        <w:rPr>
          <w:sz w:val="28"/>
          <w:szCs w:val="28"/>
        </w:rPr>
        <w:t>1</w:t>
      </w:r>
      <w:r w:rsidR="00FA6FAF">
        <w:rPr>
          <w:sz w:val="28"/>
          <w:szCs w:val="28"/>
        </w:rPr>
        <w:t>5,8</w:t>
      </w:r>
      <w:r w:rsidR="009725F3">
        <w:rPr>
          <w:sz w:val="28"/>
          <w:szCs w:val="28"/>
        </w:rPr>
        <w:t xml:space="preserve"> %.</w:t>
      </w:r>
    </w:p>
    <w:p w:rsidR="002F2BA5" w:rsidRDefault="002F2BA5" w:rsidP="006A6F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450B">
        <w:rPr>
          <w:iCs/>
          <w:sz w:val="28"/>
          <w:szCs w:val="28"/>
        </w:rPr>
        <w:t>Налог на имущество физических лиц составил</w:t>
      </w:r>
      <w:r w:rsidR="009725F3">
        <w:rPr>
          <w:iCs/>
          <w:sz w:val="28"/>
          <w:szCs w:val="28"/>
        </w:rPr>
        <w:t xml:space="preserve"> </w:t>
      </w:r>
      <w:r w:rsidR="00FA6FAF">
        <w:rPr>
          <w:iCs/>
          <w:sz w:val="28"/>
          <w:szCs w:val="28"/>
        </w:rPr>
        <w:t>63,2</w:t>
      </w:r>
      <w:r w:rsidR="009725F3">
        <w:rPr>
          <w:iCs/>
          <w:sz w:val="28"/>
          <w:szCs w:val="28"/>
        </w:rPr>
        <w:t xml:space="preserve"> </w:t>
      </w:r>
      <w:r w:rsidRPr="00B3450B">
        <w:rPr>
          <w:iCs/>
          <w:sz w:val="28"/>
          <w:szCs w:val="28"/>
        </w:rPr>
        <w:t>тыс. рублей</w:t>
      </w:r>
      <w:r w:rsidR="009725F3">
        <w:rPr>
          <w:iCs/>
          <w:sz w:val="28"/>
          <w:szCs w:val="28"/>
        </w:rPr>
        <w:t xml:space="preserve"> (</w:t>
      </w:r>
      <w:r w:rsidR="00FA6FAF">
        <w:rPr>
          <w:iCs/>
          <w:sz w:val="28"/>
          <w:szCs w:val="28"/>
        </w:rPr>
        <w:t>17,7</w:t>
      </w:r>
      <w:r w:rsidR="009725F3">
        <w:rPr>
          <w:iCs/>
          <w:sz w:val="28"/>
          <w:szCs w:val="28"/>
        </w:rPr>
        <w:t xml:space="preserve"> %</w:t>
      </w:r>
      <w:r w:rsidR="006E413F">
        <w:rPr>
          <w:iCs/>
          <w:sz w:val="28"/>
          <w:szCs w:val="28"/>
        </w:rPr>
        <w:t xml:space="preserve"> от плана на год</w:t>
      </w:r>
      <w:r w:rsidR="009725F3">
        <w:rPr>
          <w:iCs/>
          <w:sz w:val="28"/>
          <w:szCs w:val="28"/>
        </w:rPr>
        <w:t>)</w:t>
      </w:r>
      <w:r w:rsidR="00213626" w:rsidRPr="00B3450B">
        <w:rPr>
          <w:iCs/>
          <w:sz w:val="28"/>
          <w:szCs w:val="28"/>
        </w:rPr>
        <w:t xml:space="preserve">. </w:t>
      </w:r>
      <w:r w:rsidR="006E413F" w:rsidRPr="00B3450B">
        <w:rPr>
          <w:sz w:val="28"/>
          <w:szCs w:val="28"/>
        </w:rPr>
        <w:t xml:space="preserve">По сравнению с аналогичным периодом </w:t>
      </w:r>
      <w:r w:rsidR="006E413F">
        <w:rPr>
          <w:sz w:val="28"/>
          <w:szCs w:val="28"/>
        </w:rPr>
        <w:t>2020</w:t>
      </w:r>
      <w:r w:rsidR="006E413F" w:rsidRPr="00B3450B">
        <w:rPr>
          <w:sz w:val="28"/>
          <w:szCs w:val="28"/>
        </w:rPr>
        <w:t xml:space="preserve"> года налога поступило </w:t>
      </w:r>
      <w:r w:rsidR="00FA6FAF">
        <w:rPr>
          <w:sz w:val="28"/>
          <w:szCs w:val="28"/>
        </w:rPr>
        <w:t xml:space="preserve">больше </w:t>
      </w:r>
      <w:r w:rsidR="006E413F" w:rsidRPr="00B3450B">
        <w:rPr>
          <w:sz w:val="28"/>
          <w:szCs w:val="28"/>
        </w:rPr>
        <w:t xml:space="preserve">на </w:t>
      </w:r>
      <w:r w:rsidR="00FA6FAF">
        <w:rPr>
          <w:sz w:val="28"/>
          <w:szCs w:val="28"/>
        </w:rPr>
        <w:t>42,1</w:t>
      </w:r>
      <w:r w:rsidR="006E413F" w:rsidRPr="00B3450B">
        <w:rPr>
          <w:sz w:val="28"/>
          <w:szCs w:val="28"/>
        </w:rPr>
        <w:t xml:space="preserve"> тыс. рублей</w:t>
      </w:r>
      <w:r w:rsidR="006E413F">
        <w:rPr>
          <w:sz w:val="28"/>
          <w:szCs w:val="28"/>
        </w:rPr>
        <w:t xml:space="preserve">, или </w:t>
      </w:r>
      <w:r w:rsidR="00FA6FAF">
        <w:rPr>
          <w:sz w:val="28"/>
          <w:szCs w:val="28"/>
        </w:rPr>
        <w:t>в 3 раза.</w:t>
      </w:r>
    </w:p>
    <w:p w:rsidR="00311ADC" w:rsidRDefault="00FA6FAF" w:rsidP="006A6F8B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Н</w:t>
      </w:r>
      <w:r w:rsidR="00E06C0F"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="00E06C0F" w:rsidRPr="00B3450B">
        <w:rPr>
          <w:rFonts w:eastAsia="Calibri"/>
          <w:sz w:val="28"/>
          <w:szCs w:val="28"/>
        </w:rPr>
        <w:t xml:space="preserve"> поступил в объеме </w:t>
      </w:r>
      <w:r>
        <w:rPr>
          <w:rFonts w:eastAsia="Calibri"/>
          <w:sz w:val="28"/>
          <w:szCs w:val="28"/>
        </w:rPr>
        <w:t>40,7</w:t>
      </w:r>
      <w:r w:rsidR="006E413F">
        <w:rPr>
          <w:rFonts w:eastAsia="Calibri"/>
          <w:sz w:val="28"/>
          <w:szCs w:val="28"/>
        </w:rPr>
        <w:t xml:space="preserve"> т</w:t>
      </w:r>
      <w:r w:rsidR="00E06C0F" w:rsidRPr="00B3450B">
        <w:rPr>
          <w:rFonts w:eastAsia="Calibri"/>
          <w:sz w:val="28"/>
          <w:szCs w:val="28"/>
        </w:rPr>
        <w:t>ыс. рублей (</w:t>
      </w:r>
      <w:r>
        <w:rPr>
          <w:rFonts w:eastAsia="Calibri"/>
          <w:sz w:val="28"/>
          <w:szCs w:val="28"/>
        </w:rPr>
        <w:t>18,8</w:t>
      </w:r>
      <w:r w:rsidR="002F2BA5" w:rsidRPr="00B3450B">
        <w:rPr>
          <w:rFonts w:eastAsia="Calibri"/>
          <w:sz w:val="28"/>
          <w:szCs w:val="28"/>
        </w:rPr>
        <w:t xml:space="preserve"> %</w:t>
      </w:r>
      <w:r w:rsidR="00E06C0F" w:rsidRPr="00B3450B">
        <w:rPr>
          <w:rFonts w:eastAsia="Calibri"/>
          <w:sz w:val="28"/>
          <w:szCs w:val="28"/>
        </w:rPr>
        <w:t xml:space="preserve"> от плана на </w:t>
      </w:r>
      <w:r w:rsidR="0038485C">
        <w:rPr>
          <w:rFonts w:eastAsia="Calibri"/>
          <w:sz w:val="28"/>
          <w:szCs w:val="28"/>
        </w:rPr>
        <w:t>2021</w:t>
      </w:r>
      <w:r w:rsidR="003F4937" w:rsidRPr="00B3450B">
        <w:rPr>
          <w:rFonts w:eastAsia="Calibri"/>
          <w:sz w:val="28"/>
          <w:szCs w:val="28"/>
        </w:rPr>
        <w:t xml:space="preserve"> год), что </w:t>
      </w:r>
      <w:r w:rsidR="009725F3">
        <w:rPr>
          <w:rFonts w:eastAsia="Calibri"/>
          <w:sz w:val="28"/>
          <w:szCs w:val="28"/>
        </w:rPr>
        <w:t>больше</w:t>
      </w:r>
      <w:r w:rsidR="003F4937" w:rsidRPr="00B3450B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5,2</w:t>
      </w:r>
      <w:r w:rsidR="006E413F">
        <w:rPr>
          <w:rFonts w:eastAsia="Calibri"/>
          <w:sz w:val="28"/>
          <w:szCs w:val="28"/>
        </w:rPr>
        <w:t xml:space="preserve"> </w:t>
      </w:r>
      <w:r w:rsidR="003F4937" w:rsidRPr="00B3450B">
        <w:rPr>
          <w:rFonts w:eastAsia="Calibri"/>
          <w:sz w:val="28"/>
          <w:szCs w:val="28"/>
        </w:rPr>
        <w:t>тыс. рублей,</w:t>
      </w:r>
      <w:r w:rsidR="006E413F">
        <w:rPr>
          <w:rFonts w:eastAsia="Calibri"/>
          <w:sz w:val="28"/>
          <w:szCs w:val="28"/>
        </w:rPr>
        <w:t xml:space="preserve"> или </w:t>
      </w:r>
      <w:r>
        <w:rPr>
          <w:rFonts w:eastAsia="Calibri"/>
          <w:sz w:val="28"/>
          <w:szCs w:val="28"/>
        </w:rPr>
        <w:t>на</w:t>
      </w:r>
      <w:r w:rsidR="006E41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14,6 %,</w:t>
      </w:r>
      <w:r w:rsidR="006E413F">
        <w:rPr>
          <w:rFonts w:eastAsia="Calibri"/>
          <w:sz w:val="28"/>
          <w:szCs w:val="28"/>
        </w:rPr>
        <w:t xml:space="preserve"> </w:t>
      </w:r>
      <w:r w:rsidR="003F4937" w:rsidRPr="00B3450B">
        <w:rPr>
          <w:rFonts w:eastAsia="Calibri"/>
          <w:sz w:val="28"/>
          <w:szCs w:val="28"/>
        </w:rPr>
        <w:t xml:space="preserve">чем в </w:t>
      </w:r>
      <w:r w:rsidR="00CA77E7" w:rsidRPr="00B3450B">
        <w:rPr>
          <w:rFonts w:eastAsia="Calibri"/>
          <w:sz w:val="28"/>
          <w:szCs w:val="28"/>
        </w:rPr>
        <w:t>1 квартал</w:t>
      </w:r>
      <w:r w:rsidR="003F4937" w:rsidRPr="00B3450B">
        <w:rPr>
          <w:rFonts w:eastAsia="Calibri"/>
          <w:sz w:val="28"/>
          <w:szCs w:val="28"/>
        </w:rPr>
        <w:t>е</w:t>
      </w:r>
      <w:r w:rsidR="00CA77E7" w:rsidRPr="00B3450B">
        <w:rPr>
          <w:rFonts w:eastAsia="Calibri"/>
          <w:sz w:val="28"/>
          <w:szCs w:val="28"/>
        </w:rPr>
        <w:t xml:space="preserve"> </w:t>
      </w:r>
      <w:r w:rsidR="0038485C">
        <w:rPr>
          <w:rFonts w:eastAsia="Calibri"/>
          <w:sz w:val="28"/>
          <w:szCs w:val="28"/>
        </w:rPr>
        <w:t>2020</w:t>
      </w:r>
      <w:r w:rsidR="00CA77E7" w:rsidRPr="00B3450B">
        <w:rPr>
          <w:rFonts w:eastAsia="Calibri"/>
          <w:sz w:val="28"/>
          <w:szCs w:val="28"/>
        </w:rPr>
        <w:t xml:space="preserve"> года</w:t>
      </w:r>
      <w:r w:rsidR="003F4937" w:rsidRPr="00B3450B">
        <w:rPr>
          <w:rFonts w:eastAsia="Calibri"/>
          <w:sz w:val="28"/>
          <w:szCs w:val="28"/>
        </w:rPr>
        <w:t>.</w:t>
      </w:r>
      <w:r w:rsidR="00601E2D">
        <w:rPr>
          <w:rFonts w:eastAsia="Calibri"/>
          <w:sz w:val="28"/>
          <w:szCs w:val="28"/>
        </w:rPr>
        <w:t xml:space="preserve"> </w:t>
      </w:r>
    </w:p>
    <w:p w:rsidR="007761AE" w:rsidRPr="00B3450B" w:rsidRDefault="00E06C0F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Доходы от поступления государственной пошлины составили в бюджете поселения </w:t>
      </w:r>
      <w:r w:rsidR="00FA6FAF">
        <w:rPr>
          <w:rFonts w:ascii="Times New Roman" w:eastAsia="Calibri" w:hAnsi="Times New Roman"/>
          <w:iCs/>
          <w:sz w:val="28"/>
          <w:szCs w:val="28"/>
        </w:rPr>
        <w:t xml:space="preserve">1,9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FA6FAF">
        <w:rPr>
          <w:rFonts w:ascii="Times New Roman" w:eastAsia="Calibri" w:hAnsi="Times New Roman"/>
          <w:iCs/>
          <w:sz w:val="28"/>
          <w:szCs w:val="28"/>
        </w:rPr>
        <w:t>23,8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 на </w:t>
      </w:r>
      <w:r w:rsidR="0038485C">
        <w:rPr>
          <w:rFonts w:ascii="Times New Roman" w:eastAsia="Calibri" w:hAnsi="Times New Roman"/>
          <w:iCs/>
          <w:sz w:val="28"/>
          <w:szCs w:val="28"/>
        </w:rPr>
        <w:t>2021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год).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В 1 квартале </w:t>
      </w:r>
      <w:r w:rsidR="0038485C">
        <w:rPr>
          <w:rFonts w:ascii="Times New Roman" w:eastAsia="Calibri" w:hAnsi="Times New Roman"/>
          <w:iCs/>
          <w:sz w:val="28"/>
          <w:szCs w:val="28"/>
        </w:rPr>
        <w:t>2020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года поступило госпошлины </w:t>
      </w:r>
      <w:r w:rsidR="009725F3">
        <w:rPr>
          <w:rFonts w:ascii="Times New Roman" w:eastAsia="Calibri" w:hAnsi="Times New Roman"/>
          <w:iCs/>
          <w:sz w:val="28"/>
          <w:szCs w:val="28"/>
        </w:rPr>
        <w:t xml:space="preserve">на сумму </w:t>
      </w:r>
      <w:r w:rsidR="00FA6FAF">
        <w:rPr>
          <w:rFonts w:ascii="Times New Roman" w:eastAsia="Calibri" w:hAnsi="Times New Roman"/>
          <w:iCs/>
          <w:sz w:val="28"/>
          <w:szCs w:val="28"/>
        </w:rPr>
        <w:t xml:space="preserve">2,6 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тыс. рублей.  </w:t>
      </w:r>
    </w:p>
    <w:p w:rsidR="00926228" w:rsidRDefault="002F2BA5" w:rsidP="006A6F8B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="0041708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Доля налоговых доходов в общем объёме поступлений составила </w:t>
      </w:r>
      <w:r w:rsidR="00EA6698">
        <w:rPr>
          <w:rFonts w:ascii="Times New Roman" w:eastAsia="Calibri" w:hAnsi="Times New Roman"/>
          <w:iCs/>
          <w:sz w:val="28"/>
          <w:szCs w:val="28"/>
        </w:rPr>
        <w:t>6,6</w:t>
      </w:r>
      <w:r w:rsidR="00417088"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417088" w:rsidRDefault="00417088" w:rsidP="006A6F8B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EA6698" w:rsidRDefault="00417088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417088">
        <w:rPr>
          <w:rFonts w:ascii="Times New Roman" w:eastAsia="Calibri" w:hAnsi="Times New Roman"/>
          <w:iCs/>
          <w:sz w:val="28"/>
          <w:szCs w:val="28"/>
        </w:rPr>
        <w:t xml:space="preserve">Неналоговые доходы в бюджет поселения поступили в сумме </w:t>
      </w:r>
      <w:r w:rsidR="00EA6698">
        <w:rPr>
          <w:rFonts w:ascii="Times New Roman" w:eastAsia="Calibri" w:hAnsi="Times New Roman"/>
          <w:iCs/>
          <w:sz w:val="28"/>
          <w:szCs w:val="28"/>
        </w:rPr>
        <w:t>44,8</w:t>
      </w:r>
      <w:r w:rsidRPr="00417088">
        <w:rPr>
          <w:rFonts w:ascii="Times New Roman" w:eastAsia="Calibri" w:hAnsi="Times New Roman"/>
          <w:iCs/>
          <w:sz w:val="28"/>
          <w:szCs w:val="28"/>
        </w:rPr>
        <w:t xml:space="preserve"> тыс. рублей, или </w:t>
      </w:r>
      <w:r w:rsidR="00EA6698">
        <w:rPr>
          <w:rFonts w:ascii="Times New Roman" w:eastAsia="Calibri" w:hAnsi="Times New Roman"/>
          <w:iCs/>
          <w:sz w:val="28"/>
          <w:szCs w:val="28"/>
        </w:rPr>
        <w:t>5,7</w:t>
      </w:r>
      <w:r w:rsidRPr="00417088">
        <w:rPr>
          <w:rFonts w:ascii="Times New Roman" w:eastAsia="Calibri" w:hAnsi="Times New Roman"/>
          <w:iCs/>
          <w:sz w:val="28"/>
          <w:szCs w:val="28"/>
        </w:rPr>
        <w:t xml:space="preserve"> % от плана на год. Неналоговые доходы представлены доходами</w:t>
      </w:r>
      <w:r w:rsidR="00EA6698" w:rsidRPr="00EA6698">
        <w:rPr>
          <w:rFonts w:ascii="Times New Roman" w:eastAsia="Calibri" w:hAnsi="Times New Roman"/>
          <w:iCs/>
          <w:sz w:val="28"/>
          <w:szCs w:val="28"/>
        </w:rPr>
        <w:t>:</w:t>
      </w:r>
    </w:p>
    <w:p w:rsidR="00EA6698" w:rsidRDefault="00EA6698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-</w:t>
      </w:r>
      <w:r w:rsidR="00417088" w:rsidRPr="00417088">
        <w:rPr>
          <w:rFonts w:ascii="Times New Roman" w:eastAsia="Calibri" w:hAnsi="Times New Roman"/>
          <w:iCs/>
          <w:sz w:val="28"/>
          <w:szCs w:val="28"/>
        </w:rPr>
        <w:t xml:space="preserve"> от </w:t>
      </w:r>
      <w:r>
        <w:rPr>
          <w:rFonts w:ascii="Times New Roman" w:eastAsia="Calibri" w:hAnsi="Times New Roman"/>
          <w:iCs/>
          <w:sz w:val="28"/>
          <w:szCs w:val="28"/>
        </w:rPr>
        <w:t>использования муниципального имущества (сдача имущества в аренду) в сумме 6,7 тыс. рублей, или 29,1 % от плана</w:t>
      </w:r>
      <w:r w:rsidRPr="00EA6698">
        <w:rPr>
          <w:rFonts w:ascii="Times New Roman" w:eastAsia="Calibri" w:hAnsi="Times New Roman"/>
          <w:iCs/>
          <w:sz w:val="28"/>
          <w:szCs w:val="28"/>
        </w:rPr>
        <w:t>;</w:t>
      </w:r>
    </w:p>
    <w:p w:rsidR="00EA6698" w:rsidRDefault="00EA6698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- от </w:t>
      </w:r>
      <w:r w:rsidR="00417088" w:rsidRPr="00417088">
        <w:rPr>
          <w:rFonts w:ascii="Times New Roman" w:eastAsia="Calibri" w:hAnsi="Times New Roman"/>
          <w:iCs/>
          <w:sz w:val="28"/>
          <w:szCs w:val="28"/>
        </w:rPr>
        <w:t>оказания платных услуг</w:t>
      </w:r>
      <w:r>
        <w:rPr>
          <w:rFonts w:ascii="Times New Roman" w:eastAsia="Calibri" w:hAnsi="Times New Roman"/>
          <w:iCs/>
          <w:sz w:val="28"/>
          <w:szCs w:val="28"/>
        </w:rPr>
        <w:t xml:space="preserve"> (доходы казенного учреждения культуры) в сумме 38,0 тыс. рублей</w:t>
      </w:r>
      <w:r w:rsidR="00315606">
        <w:rPr>
          <w:rFonts w:ascii="Times New Roman" w:eastAsia="Calibri" w:hAnsi="Times New Roman"/>
          <w:iCs/>
          <w:sz w:val="28"/>
          <w:szCs w:val="28"/>
        </w:rPr>
        <w:t xml:space="preserve"> (60,3 % от плана)</w:t>
      </w:r>
      <w:r w:rsidRPr="00EA6698">
        <w:rPr>
          <w:rFonts w:ascii="Times New Roman" w:eastAsia="Calibri" w:hAnsi="Times New Roman"/>
          <w:iCs/>
          <w:sz w:val="28"/>
          <w:szCs w:val="28"/>
        </w:rPr>
        <w:t>;</w:t>
      </w:r>
    </w:p>
    <w:p w:rsidR="00EA6698" w:rsidRDefault="00EA6698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- от компенсации затрат бюджетов сельских поселений в сумме 0,1 тыс. рублей</w:t>
      </w:r>
      <w:r w:rsidR="00315606">
        <w:rPr>
          <w:rFonts w:ascii="Times New Roman" w:eastAsia="Calibri" w:hAnsi="Times New Roman"/>
          <w:iCs/>
          <w:sz w:val="28"/>
          <w:szCs w:val="28"/>
        </w:rPr>
        <w:t xml:space="preserve"> (не запланированы)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315606" w:rsidRDefault="00315606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EA6698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17088" w:rsidRDefault="00417088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По сравнению с 1 кварталом 2020 года налоговых и неналоговых доходов поступило больше на </w:t>
      </w:r>
      <w:r w:rsidR="00315606">
        <w:rPr>
          <w:rFonts w:ascii="Times New Roman" w:eastAsia="Calibri" w:hAnsi="Times New Roman"/>
          <w:iCs/>
          <w:sz w:val="28"/>
          <w:szCs w:val="28"/>
        </w:rPr>
        <w:t>46,3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 w:rsidR="00315606">
        <w:rPr>
          <w:rFonts w:ascii="Times New Roman" w:eastAsia="Calibri" w:hAnsi="Times New Roman"/>
          <w:iCs/>
          <w:sz w:val="28"/>
          <w:szCs w:val="28"/>
        </w:rPr>
        <w:t>23,5</w:t>
      </w:r>
      <w:r>
        <w:rPr>
          <w:rFonts w:ascii="Times New Roman" w:eastAsia="Calibri" w:hAnsi="Times New Roman"/>
          <w:iCs/>
          <w:sz w:val="28"/>
          <w:szCs w:val="28"/>
        </w:rPr>
        <w:t xml:space="preserve"> %. Их доля в общем объеме доходов поселения – </w:t>
      </w:r>
      <w:r w:rsidR="00315606">
        <w:rPr>
          <w:rFonts w:ascii="Times New Roman" w:eastAsia="Calibri" w:hAnsi="Times New Roman"/>
          <w:iCs/>
          <w:sz w:val="28"/>
          <w:szCs w:val="28"/>
        </w:rPr>
        <w:t>8,1</w:t>
      </w:r>
      <w:r>
        <w:rPr>
          <w:rFonts w:ascii="Times New Roman" w:eastAsia="Calibri" w:hAnsi="Times New Roman"/>
          <w:iCs/>
          <w:sz w:val="28"/>
          <w:szCs w:val="28"/>
        </w:rPr>
        <w:t xml:space="preserve"> %. </w:t>
      </w:r>
    </w:p>
    <w:p w:rsidR="00417088" w:rsidRPr="00B3450B" w:rsidRDefault="00417088" w:rsidP="006A6F8B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9C512B" w:rsidRPr="00B3450B" w:rsidRDefault="00926228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315606">
        <w:rPr>
          <w:rFonts w:ascii="Times New Roman" w:hAnsi="Times New Roman"/>
          <w:bCs/>
          <w:sz w:val="28"/>
          <w:szCs w:val="28"/>
          <w:lang w:eastAsia="ru-RU"/>
        </w:rPr>
        <w:t>2767,3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2D76C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15606">
        <w:rPr>
          <w:rFonts w:ascii="Times New Roman" w:hAnsi="Times New Roman"/>
          <w:bCs/>
          <w:sz w:val="28"/>
          <w:szCs w:val="28"/>
          <w:lang w:eastAsia="ru-RU"/>
        </w:rPr>
        <w:t xml:space="preserve">0,9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B3450B" w:rsidRDefault="009C512B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15606">
        <w:rPr>
          <w:rFonts w:ascii="Times New Roman" w:eastAsia="Calibri" w:hAnsi="Times New Roman"/>
          <w:iCs/>
          <w:sz w:val="28"/>
          <w:szCs w:val="28"/>
        </w:rPr>
        <w:t>2112,5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B3450B">
        <w:rPr>
          <w:rFonts w:ascii="Times New Roman" w:eastAsia="Calibri" w:hAnsi="Times New Roman"/>
          <w:iCs/>
          <w:sz w:val="28"/>
          <w:szCs w:val="28"/>
        </w:rPr>
        <w:t>(</w:t>
      </w:r>
      <w:r w:rsidR="002E2B26" w:rsidRPr="00B3450B">
        <w:rPr>
          <w:rFonts w:ascii="Times New Roman" w:eastAsia="Calibri" w:hAnsi="Times New Roman"/>
          <w:iCs/>
          <w:sz w:val="28"/>
          <w:szCs w:val="28"/>
        </w:rPr>
        <w:t>2</w:t>
      </w:r>
      <w:r w:rsidR="002D76CD">
        <w:rPr>
          <w:rFonts w:ascii="Times New Roman" w:eastAsia="Calibri" w:hAnsi="Times New Roman"/>
          <w:iCs/>
          <w:sz w:val="28"/>
          <w:szCs w:val="28"/>
        </w:rPr>
        <w:t>5,0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A0574" w:rsidRPr="00B3450B" w:rsidRDefault="009A0574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2D76CD">
        <w:rPr>
          <w:rFonts w:ascii="Times New Roman" w:eastAsia="Calibri" w:hAnsi="Times New Roman"/>
          <w:iCs/>
          <w:sz w:val="28"/>
          <w:szCs w:val="28"/>
        </w:rPr>
        <w:t>1</w:t>
      </w:r>
      <w:r w:rsidR="00315606">
        <w:rPr>
          <w:rFonts w:ascii="Times New Roman" w:eastAsia="Calibri" w:hAnsi="Times New Roman"/>
          <w:iCs/>
          <w:sz w:val="28"/>
          <w:szCs w:val="28"/>
        </w:rPr>
        <w:t>96,5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315606">
        <w:rPr>
          <w:rFonts w:ascii="Times New Roman" w:eastAsia="Calibri" w:hAnsi="Times New Roman"/>
          <w:iCs/>
          <w:sz w:val="28"/>
          <w:szCs w:val="28"/>
        </w:rPr>
        <w:t>7,0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%)</w:t>
      </w:r>
      <w:r w:rsidRPr="00CB31A0">
        <w:rPr>
          <w:rFonts w:ascii="Times New Roman" w:eastAsia="Calibri" w:hAnsi="Times New Roman"/>
          <w:iCs/>
          <w:sz w:val="28"/>
          <w:szCs w:val="28"/>
        </w:rPr>
        <w:t>;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9C512B" w:rsidRDefault="009C512B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315606">
        <w:rPr>
          <w:rFonts w:ascii="Times New Roman" w:eastAsia="Calibri" w:hAnsi="Times New Roman"/>
          <w:iCs/>
          <w:sz w:val="28"/>
          <w:szCs w:val="28"/>
        </w:rPr>
        <w:t>27,0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2D76CD">
        <w:rPr>
          <w:rFonts w:ascii="Times New Roman" w:eastAsia="Calibri" w:hAnsi="Times New Roman"/>
          <w:iCs/>
          <w:sz w:val="28"/>
          <w:szCs w:val="28"/>
        </w:rPr>
        <w:t>1</w:t>
      </w:r>
      <w:r w:rsidR="00315606">
        <w:rPr>
          <w:rFonts w:ascii="Times New Roman" w:eastAsia="Calibri" w:hAnsi="Times New Roman"/>
          <w:iCs/>
          <w:sz w:val="28"/>
          <w:szCs w:val="28"/>
        </w:rPr>
        <w:t xml:space="preserve">0,3 </w:t>
      </w:r>
      <w:r w:rsidRPr="00B3450B">
        <w:rPr>
          <w:rFonts w:ascii="Times New Roman" w:eastAsia="Calibri" w:hAnsi="Times New Roman"/>
          <w:iCs/>
          <w:sz w:val="28"/>
          <w:szCs w:val="28"/>
        </w:rPr>
        <w:t>% от годового плана)</w:t>
      </w:r>
      <w:r w:rsidR="00315606" w:rsidRPr="00315606">
        <w:rPr>
          <w:rFonts w:ascii="Times New Roman" w:eastAsia="Calibri" w:hAnsi="Times New Roman"/>
          <w:iCs/>
          <w:sz w:val="28"/>
          <w:szCs w:val="28"/>
        </w:rPr>
        <w:t>;</w:t>
      </w:r>
    </w:p>
    <w:p w:rsidR="00315606" w:rsidRPr="00315606" w:rsidRDefault="00315606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- иные межбюджетные трансферты 431,3 тыс. рублей (25,0 % от плана). </w:t>
      </w:r>
    </w:p>
    <w:p w:rsidR="00463367" w:rsidRPr="00B3450B" w:rsidRDefault="009A0574" w:rsidP="006A6F8B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2020 года безвозмездных поступлений поступило меньше на </w:t>
      </w:r>
      <w:r w:rsidR="00315606">
        <w:rPr>
          <w:rFonts w:ascii="Times New Roman" w:eastAsia="Calibri" w:hAnsi="Times New Roman"/>
          <w:bCs/>
          <w:iCs/>
          <w:sz w:val="28"/>
          <w:szCs w:val="28"/>
        </w:rPr>
        <w:t>409,9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315606">
        <w:rPr>
          <w:rFonts w:ascii="Times New Roman" w:eastAsia="Calibri" w:hAnsi="Times New Roman"/>
          <w:bCs/>
          <w:iCs/>
          <w:sz w:val="28"/>
          <w:szCs w:val="28"/>
        </w:rPr>
        <w:t>12,9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>%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(ины</w:t>
      </w:r>
      <w:r w:rsidR="001E6DAC">
        <w:rPr>
          <w:rFonts w:ascii="Times New Roman" w:eastAsia="Calibri" w:hAnsi="Times New Roman"/>
          <w:bCs/>
          <w:iCs/>
          <w:sz w:val="28"/>
          <w:szCs w:val="28"/>
        </w:rPr>
        <w:t>х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межбюджетны</w:t>
      </w:r>
      <w:r w:rsidR="001E6DAC">
        <w:rPr>
          <w:rFonts w:ascii="Times New Roman" w:eastAsia="Calibri" w:hAnsi="Times New Roman"/>
          <w:bCs/>
          <w:iCs/>
          <w:sz w:val="28"/>
          <w:szCs w:val="28"/>
        </w:rPr>
        <w:t>х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трансферт</w:t>
      </w:r>
      <w:r w:rsidR="001E6DAC">
        <w:rPr>
          <w:rFonts w:ascii="Times New Roman" w:eastAsia="Calibri" w:hAnsi="Times New Roman"/>
          <w:bCs/>
          <w:iCs/>
          <w:sz w:val="28"/>
          <w:szCs w:val="28"/>
        </w:rPr>
        <w:t xml:space="preserve">ов поступило меньше на 734,5 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рублей).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</w:p>
    <w:p w:rsidR="00835807" w:rsidRPr="00B3450B" w:rsidRDefault="002E2B26" w:rsidP="006A6F8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1E6DAC">
        <w:rPr>
          <w:rFonts w:ascii="Times New Roman" w:eastAsia="Calibri" w:hAnsi="Times New Roman"/>
          <w:iCs/>
          <w:sz w:val="28"/>
          <w:szCs w:val="28"/>
        </w:rPr>
        <w:t>91,9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4E52DD" w:rsidRDefault="00DB2204" w:rsidP="006A6F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</w:p>
    <w:p w:rsidR="00DB2204" w:rsidRDefault="004E52DD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  </w:t>
      </w:r>
      <w:r w:rsidR="002D76CD"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Общий размер поступлений за 1 квартал текущего года у</w:t>
      </w:r>
      <w:r>
        <w:rPr>
          <w:rFonts w:ascii="Times New Roman" w:hAnsi="Times New Roman"/>
          <w:sz w:val="28"/>
          <w:szCs w:val="28"/>
        </w:rPr>
        <w:t xml:space="preserve">меньшился </w:t>
      </w:r>
      <w:r w:rsidR="00DB2204"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1E6DAC">
        <w:rPr>
          <w:rFonts w:ascii="Times New Roman" w:hAnsi="Times New Roman"/>
          <w:sz w:val="28"/>
          <w:szCs w:val="28"/>
        </w:rPr>
        <w:t>363,6</w:t>
      </w:r>
      <w:r w:rsidR="00DB2204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E6DAC">
        <w:rPr>
          <w:rFonts w:ascii="Times New Roman" w:hAnsi="Times New Roman"/>
          <w:sz w:val="28"/>
          <w:szCs w:val="28"/>
        </w:rPr>
        <w:t>10,8</w:t>
      </w:r>
      <w:r w:rsidR="009A0574" w:rsidRPr="00B3450B">
        <w:rPr>
          <w:rFonts w:ascii="Times New Roman" w:hAnsi="Times New Roman"/>
          <w:sz w:val="28"/>
          <w:szCs w:val="28"/>
        </w:rPr>
        <w:t xml:space="preserve"> %</w:t>
      </w:r>
      <w:r w:rsidR="00DB2204" w:rsidRPr="00B3450B">
        <w:rPr>
          <w:rFonts w:ascii="Times New Roman" w:hAnsi="Times New Roman"/>
          <w:sz w:val="28"/>
          <w:szCs w:val="28"/>
        </w:rPr>
        <w:t>.</w:t>
      </w:r>
      <w:r w:rsidR="00463367">
        <w:rPr>
          <w:rFonts w:ascii="Times New Roman" w:hAnsi="Times New Roman"/>
          <w:sz w:val="28"/>
          <w:szCs w:val="28"/>
        </w:rPr>
        <w:t xml:space="preserve"> </w:t>
      </w:r>
      <w:r w:rsidR="007E07D1">
        <w:rPr>
          <w:rFonts w:ascii="Times New Roman" w:hAnsi="Times New Roman"/>
          <w:sz w:val="28"/>
          <w:szCs w:val="28"/>
        </w:rPr>
        <w:t xml:space="preserve">Снижение поступление обусловлено снижением безвозмездных поступлений. </w:t>
      </w:r>
    </w:p>
    <w:p w:rsidR="009332CF" w:rsidRPr="00B3450B" w:rsidRDefault="009332CF" w:rsidP="006A6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1A5D" w:rsidRPr="009332CF" w:rsidRDefault="009332CF" w:rsidP="006A6F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BA764D" w:rsidRPr="00B3450B" w:rsidRDefault="00505A07" w:rsidP="006A6F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6A6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6A6F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DAC">
        <w:rPr>
          <w:rFonts w:ascii="Times New Roman" w:hAnsi="Times New Roman"/>
          <w:sz w:val="28"/>
          <w:szCs w:val="28"/>
          <w:lang w:eastAsia="ru-RU"/>
        </w:rPr>
        <w:t>3010,6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E6DAC">
        <w:rPr>
          <w:rFonts w:ascii="Times New Roman" w:hAnsi="Times New Roman"/>
          <w:sz w:val="28"/>
          <w:szCs w:val="28"/>
          <w:lang w:eastAsia="ru-RU"/>
        </w:rPr>
        <w:t>17,4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3450B" w:rsidRDefault="006D214A" w:rsidP="006A6F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Default="006D214A" w:rsidP="006A6F8B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1C3F15" w:rsidRPr="00B3450B" w:rsidRDefault="001C3F15" w:rsidP="006A6F8B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3450B" w:rsidP="006A6F8B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Default="001C3F15" w:rsidP="006A6F8B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4"/>
          <w:szCs w:val="24"/>
          <w:lang w:eastAsia="ru-RU"/>
        </w:rPr>
        <w:t>2021</w:t>
      </w:r>
      <w:r w:rsidR="007E07D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Default="00BA764D" w:rsidP="006A6F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099"/>
      </w:tblGrid>
      <w:tr w:rsidR="001C3F15" w:rsidRPr="001C3F15" w:rsidTr="001C3F15">
        <w:trPr>
          <w:trHeight w:val="255"/>
        </w:trPr>
        <w:tc>
          <w:tcPr>
            <w:tcW w:w="3510" w:type="dxa"/>
            <w:vMerge w:val="restart"/>
            <w:noWrap/>
            <w:hideMark/>
          </w:tcPr>
          <w:p w:rsidR="001C3F15" w:rsidRPr="00F31011" w:rsidRDefault="001C3F15" w:rsidP="006A6F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1C3F15" w:rsidRPr="00F31011" w:rsidRDefault="001C3F15" w:rsidP="006A6F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C3F15" w:rsidRPr="00F31011" w:rsidRDefault="001C3F15" w:rsidP="006A6F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Исполнено за 1 квартал 2020 года</w:t>
            </w:r>
          </w:p>
        </w:tc>
        <w:tc>
          <w:tcPr>
            <w:tcW w:w="4785" w:type="dxa"/>
            <w:gridSpan w:val="4"/>
            <w:hideMark/>
          </w:tcPr>
          <w:p w:rsidR="001C3F15" w:rsidRPr="00F31011" w:rsidRDefault="001C3F15" w:rsidP="006A6F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1C3F15" w:rsidRPr="001C3F15" w:rsidTr="00F31011">
        <w:trPr>
          <w:trHeight w:val="1275"/>
        </w:trPr>
        <w:tc>
          <w:tcPr>
            <w:tcW w:w="3510" w:type="dxa"/>
            <w:vMerge/>
            <w:noWrap/>
            <w:hideMark/>
          </w:tcPr>
          <w:p w:rsidR="001C3F15" w:rsidRPr="00F31011" w:rsidRDefault="001C3F15" w:rsidP="006A6F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C3F15" w:rsidRPr="00F31011" w:rsidRDefault="001C3F15" w:rsidP="006A6F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C3F15" w:rsidRPr="00F31011" w:rsidRDefault="001C3F15" w:rsidP="006A6F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noWrap/>
            <w:hideMark/>
          </w:tcPr>
          <w:p w:rsidR="001C3F15" w:rsidRPr="00F31011" w:rsidRDefault="001C3F15" w:rsidP="006A6F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hideMark/>
          </w:tcPr>
          <w:p w:rsidR="001C3F15" w:rsidRPr="00F31011" w:rsidRDefault="001C3F15" w:rsidP="006A6F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099" w:type="dxa"/>
            <w:hideMark/>
          </w:tcPr>
          <w:p w:rsidR="001C3F15" w:rsidRPr="00F31011" w:rsidRDefault="001C3F15" w:rsidP="006A6F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% исполнения к уровню 2020 года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noWrap/>
            <w:hideMark/>
          </w:tcPr>
          <w:p w:rsidR="001C3F15" w:rsidRPr="001C3F15" w:rsidRDefault="001C3F15" w:rsidP="006A6F8B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6A6F8B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6A6F8B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6A6F8B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6A6F8B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6A6F8B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6</w:t>
            </w:r>
          </w:p>
        </w:tc>
      </w:tr>
      <w:tr w:rsidR="001E6DAC" w:rsidRPr="001C3F15" w:rsidTr="0027298D">
        <w:trPr>
          <w:trHeight w:val="223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960,3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5705,0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997,6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103,9%</w:t>
            </w:r>
          </w:p>
        </w:tc>
      </w:tr>
      <w:tr w:rsidR="001E6DAC" w:rsidRPr="001C3F15" w:rsidTr="0027298D">
        <w:trPr>
          <w:trHeight w:val="255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10,3%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62,4%</w:t>
            </w:r>
          </w:p>
        </w:tc>
      </w:tr>
      <w:tr w:rsidR="001E6DAC" w:rsidRPr="001C3F15" w:rsidTr="0027298D">
        <w:trPr>
          <w:trHeight w:val="557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27,5%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1E6DAC" w:rsidRPr="001C3F15" w:rsidTr="002D76CD">
        <w:trPr>
          <w:trHeight w:val="255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1E6DAC" w:rsidRPr="001C3F15" w:rsidTr="0027298D">
        <w:trPr>
          <w:trHeight w:val="510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22,5%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121,9%</w:t>
            </w:r>
          </w:p>
        </w:tc>
      </w:tr>
      <w:tr w:rsidR="001E6DAC" w:rsidRPr="001C3F15" w:rsidTr="0027298D">
        <w:trPr>
          <w:trHeight w:val="255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1E6DAC" w:rsidRPr="001C3F15" w:rsidTr="0027298D">
        <w:trPr>
          <w:trHeight w:val="255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8642,8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16,6%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120,9%</w:t>
            </w:r>
          </w:p>
        </w:tc>
      </w:tr>
      <w:tr w:rsidR="001E6DAC" w:rsidRPr="001C3F15" w:rsidTr="0027298D">
        <w:trPr>
          <w:trHeight w:val="255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143,3%</w:t>
            </w:r>
          </w:p>
        </w:tc>
      </w:tr>
      <w:tr w:rsidR="001E6DAC" w:rsidRPr="001C3F15" w:rsidTr="0027298D">
        <w:trPr>
          <w:trHeight w:val="245"/>
        </w:trPr>
        <w:tc>
          <w:tcPr>
            <w:tcW w:w="3510" w:type="dxa"/>
            <w:hideMark/>
          </w:tcPr>
          <w:p w:rsidR="001E6DAC" w:rsidRPr="001C3F15" w:rsidRDefault="001E6DAC" w:rsidP="006A6F8B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3,4%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DAC">
              <w:rPr>
                <w:rFonts w:ascii="Times New Roman" w:hAnsi="Times New Roman"/>
                <w:sz w:val="20"/>
                <w:szCs w:val="20"/>
              </w:rPr>
              <w:t>25,7%</w:t>
            </w:r>
          </w:p>
        </w:tc>
      </w:tr>
      <w:tr w:rsidR="001E6DAC" w:rsidRPr="001C3F15" w:rsidTr="0027298D">
        <w:trPr>
          <w:trHeight w:val="255"/>
        </w:trPr>
        <w:tc>
          <w:tcPr>
            <w:tcW w:w="3510" w:type="dxa"/>
            <w:noWrap/>
            <w:hideMark/>
          </w:tcPr>
          <w:p w:rsidR="001E6DAC" w:rsidRPr="001C3F15" w:rsidRDefault="001E6DAC" w:rsidP="006A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DAC">
              <w:rPr>
                <w:rFonts w:ascii="Times New Roman" w:hAnsi="Times New Roman"/>
                <w:b/>
                <w:bCs/>
                <w:sz w:val="20"/>
                <w:szCs w:val="20"/>
              </w:rPr>
              <w:t>2624,1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DAC">
              <w:rPr>
                <w:rFonts w:ascii="Times New Roman" w:hAnsi="Times New Roman"/>
                <w:b/>
                <w:bCs/>
                <w:sz w:val="20"/>
                <w:szCs w:val="20"/>
              </w:rPr>
              <w:t>17325,0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DAC">
              <w:rPr>
                <w:rFonts w:ascii="Times New Roman" w:hAnsi="Times New Roman"/>
                <w:b/>
                <w:bCs/>
                <w:sz w:val="20"/>
                <w:szCs w:val="20"/>
              </w:rPr>
              <w:t>3010,6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DAC">
              <w:rPr>
                <w:rFonts w:ascii="Times New Roman" w:hAnsi="Times New Roman"/>
                <w:b/>
                <w:bCs/>
                <w:sz w:val="20"/>
                <w:szCs w:val="20"/>
              </w:rPr>
              <w:t>17,4%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DAC" w:rsidRPr="001E6DAC" w:rsidRDefault="001E6DAC" w:rsidP="006A6F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DAC">
              <w:rPr>
                <w:rFonts w:ascii="Times New Roman" w:hAnsi="Times New Roman"/>
                <w:b/>
                <w:bCs/>
                <w:sz w:val="20"/>
                <w:szCs w:val="20"/>
              </w:rPr>
              <w:t>114,7%</w:t>
            </w:r>
          </w:p>
        </w:tc>
      </w:tr>
    </w:tbl>
    <w:p w:rsidR="00527B7B" w:rsidRPr="00527B7B" w:rsidRDefault="00527B7B" w:rsidP="006A6F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27B7B" w:rsidRPr="00527B7B" w:rsidRDefault="00527B7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годового плана составило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997,6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7,5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назначениям. По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2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37,3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3,9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33,1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Pr="00527B7B" w:rsidRDefault="00527B7B" w:rsidP="006A6F8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527B7B" w:rsidRPr="00527B7B" w:rsidRDefault="00527B7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122,8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101,7</w:t>
      </w:r>
      <w:r w:rsidR="007435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19,7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="001E6D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</w:t>
      </w:r>
    </w:p>
    <w:p w:rsidR="00527B7B" w:rsidRPr="00527B7B" w:rsidRDefault="00527B7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>785,6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(2020 г. – 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>770,7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 xml:space="preserve">6,6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</w:t>
      </w:r>
    </w:p>
    <w:p w:rsidR="00527B7B" w:rsidRPr="00527B7B" w:rsidRDefault="00527B7B" w:rsidP="006A6F8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>1 квартала 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первоначальный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плановый показатель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>3843,6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был увеличен на 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>87,8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>23,1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1E6DAC">
        <w:rPr>
          <w:rFonts w:ascii="Times New Roman" w:eastAsia="Calibri" w:hAnsi="Times New Roman"/>
          <w:sz w:val="28"/>
          <w:szCs w:val="28"/>
          <w:lang w:eastAsia="ru-RU"/>
        </w:rPr>
        <w:t>4731,4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</w:t>
      </w:r>
      <w:r w:rsidR="008F1785">
        <w:rPr>
          <w:rFonts w:ascii="Times New Roman" w:eastAsia="Calibri" w:hAnsi="Times New Roman"/>
          <w:sz w:val="28"/>
          <w:szCs w:val="28"/>
          <w:lang w:eastAsia="ru-RU"/>
        </w:rPr>
        <w:t xml:space="preserve">в основном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повышением расходов на закупки товаров, работ, услуг для нужд администрации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(приобретение автомобиля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527B7B" w:rsidRPr="00527B7B" w:rsidRDefault="00733DDF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527B7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>содержание администрации поселения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782,1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>428,0 тыс.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347,8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на уплату налогов, сборов, иных платежей –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6,3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052D5F" w:rsidRDefault="00527B7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>3,5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527B7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 xml:space="preserve">84,2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>60,5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23,</w:t>
      </w:r>
      <w:r w:rsidR="007E1C9C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B37C8" w:rsidRDefault="00527B7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>5,0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>100,0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 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>Средства были направлены на у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плату взносов в Ассоциацию «Совет муниципальных образований Вологод</w:t>
      </w:r>
      <w:r w:rsidR="0027298D">
        <w:rPr>
          <w:rFonts w:ascii="Times New Roman" w:eastAsia="Calibri" w:hAnsi="Times New Roman"/>
          <w:sz w:val="28"/>
          <w:szCs w:val="28"/>
          <w:lang w:eastAsia="ru-RU"/>
        </w:rPr>
        <w:t xml:space="preserve">ской области». </w:t>
      </w:r>
    </w:p>
    <w:p w:rsidR="0027298D" w:rsidRDefault="0027298D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675FB" w:rsidRDefault="0027298D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9675FB">
        <w:rPr>
          <w:rFonts w:ascii="Times New Roman" w:hAnsi="Times New Roman"/>
          <w:sz w:val="28"/>
          <w:szCs w:val="28"/>
          <w:lang w:eastAsia="ru-RU"/>
        </w:rPr>
        <w:t>2021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527B7B" w:rsidRDefault="00527B7B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Pr="00B3450B" w:rsidRDefault="009675FB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7298D">
        <w:rPr>
          <w:rFonts w:ascii="Times New Roman" w:hAnsi="Times New Roman"/>
          <w:sz w:val="28"/>
          <w:szCs w:val="28"/>
          <w:lang w:eastAsia="ru-RU"/>
        </w:rPr>
        <w:t xml:space="preserve">27,0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1</w:t>
      </w:r>
      <w:r w:rsidR="0027298D">
        <w:rPr>
          <w:rFonts w:ascii="Times New Roman" w:hAnsi="Times New Roman"/>
          <w:sz w:val="28"/>
          <w:szCs w:val="28"/>
          <w:lang w:eastAsia="ru-RU"/>
        </w:rPr>
        <w:t>0,3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27298D">
        <w:rPr>
          <w:rFonts w:ascii="Times New Roman" w:hAnsi="Times New Roman"/>
          <w:sz w:val="28"/>
          <w:szCs w:val="28"/>
          <w:lang w:eastAsia="ru-RU"/>
        </w:rPr>
        <w:t>62,4</w:t>
      </w:r>
      <w:r w:rsidR="002E4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%.</w:t>
      </w:r>
    </w:p>
    <w:p w:rsidR="009675FB" w:rsidRDefault="009675F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Средства направлены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выплаты персоналу. </w:t>
      </w:r>
    </w:p>
    <w:p w:rsidR="0027298D" w:rsidRDefault="0027298D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27298D" w:rsidRPr="0027298D" w:rsidRDefault="0027298D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27298D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55,0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27,5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осуществлялись по подразделу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пожарн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ая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безопасност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ь</w:t>
      </w:r>
      <w:r w:rsidRPr="0027298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». </w:t>
      </w:r>
      <w:r w:rsidRP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 на мероприятия по обеспечению пожарной безопасности на территории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(поддержание пожарных водоемов в зимний период). </w:t>
      </w:r>
    </w:p>
    <w:p w:rsidR="0027298D" w:rsidRDefault="0027298D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</w:p>
    <w:p w:rsidR="009675FB" w:rsidRPr="009675FB" w:rsidRDefault="009675FB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объеме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367,6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22,5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у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66,0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21,9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12,2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733DDF" w:rsidRPr="00733DDF" w:rsidRDefault="00733DDF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109,3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14,0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плана. Средства (субсидия из областного бюджета) были направлены на организацию уличного освещения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(закупка энергетических ресурсов).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9A731A" w:rsidRDefault="00733DDF" w:rsidP="006A6F8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2729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258,4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30,3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9A731A" w:rsidRP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169,8 тыс. рублей (закупка энергетических ресурсов), на прочие мероприятия по благоустройству – 8,9 тыс. рублей (содержание мест общего пользования), на благоустройство мест захоронения участников ВОВ – 78,0 тыс. рублей, на мероприятия по организации и содержанию мест захоронения – 1,7 тыс. рублей. </w:t>
      </w:r>
    </w:p>
    <w:p w:rsidR="00527B7B" w:rsidRDefault="009A731A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</w:p>
    <w:p w:rsidR="00CE584E" w:rsidRDefault="003554FA" w:rsidP="006A6F8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2021 года составило </w:t>
      </w:r>
      <w:r w:rsidR="009A731A">
        <w:rPr>
          <w:rFonts w:ascii="Times New Roman" w:hAnsi="Times New Roman"/>
          <w:sz w:val="28"/>
          <w:szCs w:val="28"/>
          <w:lang w:eastAsia="ru-RU"/>
        </w:rPr>
        <w:t>16,6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9A731A">
        <w:rPr>
          <w:rFonts w:ascii="Times New Roman" w:hAnsi="Times New Roman"/>
          <w:sz w:val="28"/>
          <w:szCs w:val="28"/>
          <w:lang w:eastAsia="ru-RU"/>
        </w:rPr>
        <w:t>1438,9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9A731A">
        <w:rPr>
          <w:rFonts w:ascii="Times New Roman" w:hAnsi="Times New Roman"/>
          <w:sz w:val="28"/>
          <w:szCs w:val="28"/>
          <w:lang w:eastAsia="ru-RU"/>
        </w:rPr>
        <w:t>120,9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9A731A">
        <w:rPr>
          <w:rFonts w:ascii="Times New Roman" w:hAnsi="Times New Roman"/>
          <w:sz w:val="28"/>
          <w:szCs w:val="28"/>
          <w:lang w:eastAsia="ru-RU"/>
        </w:rPr>
        <w:t>249,1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</w:t>
      </w:r>
      <w:r w:rsidR="009A731A">
        <w:rPr>
          <w:rFonts w:ascii="Times New Roman" w:hAnsi="Times New Roman"/>
          <w:sz w:val="28"/>
          <w:szCs w:val="28"/>
          <w:lang w:eastAsia="ru-RU"/>
        </w:rPr>
        <w:t>47,8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сполнены</w:t>
      </w:r>
      <w:r w:rsidR="009A731A">
        <w:rPr>
          <w:rFonts w:ascii="Times New Roman" w:eastAsia="Calibri" w:hAnsi="Times New Roman"/>
          <w:sz w:val="28"/>
          <w:szCs w:val="28"/>
          <w:lang w:eastAsia="ru-RU"/>
        </w:rPr>
        <w:t xml:space="preserve"> расходы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Средства направлены</w:t>
      </w:r>
      <w:r w:rsidR="00CE584E" w:rsidRPr="00CE584E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84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E584E" w:rsidRDefault="00CE584E" w:rsidP="006A6F8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казенного у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чреждени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1227,4 тыс. рублей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на выплаты персоналу – </w:t>
      </w:r>
      <w:r>
        <w:rPr>
          <w:rFonts w:ascii="Times New Roman" w:eastAsia="Calibri" w:hAnsi="Times New Roman"/>
          <w:sz w:val="28"/>
          <w:szCs w:val="28"/>
          <w:lang w:eastAsia="ru-RU"/>
        </w:rPr>
        <w:t>585,1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из них на исполнение майских указов президента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>231,7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 </w:t>
      </w:r>
      <w:r>
        <w:rPr>
          <w:rFonts w:ascii="Times New Roman" w:eastAsia="Calibri" w:hAnsi="Times New Roman"/>
          <w:sz w:val="28"/>
          <w:szCs w:val="28"/>
          <w:lang w:eastAsia="ru-RU"/>
        </w:rPr>
        <w:t>642,3 тыс. рублей</w:t>
      </w:r>
      <w:r w:rsidRPr="00CE584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E584E" w:rsidRDefault="00CE584E" w:rsidP="006A6F8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на осуществление части полномочий в сфере библиотечного дела – 211,4 тыс. рублей. </w:t>
      </w:r>
    </w:p>
    <w:p w:rsidR="00CE584E" w:rsidRDefault="00CE584E" w:rsidP="006A6F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4571" w:rsidRDefault="00190C0E" w:rsidP="006A6F8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CE584E">
        <w:rPr>
          <w:rFonts w:ascii="Times New Roman" w:hAnsi="Times New Roman"/>
          <w:bCs/>
          <w:sz w:val="28"/>
          <w:szCs w:val="28"/>
          <w:lang w:eastAsia="ru-RU"/>
        </w:rPr>
        <w:t xml:space="preserve">115,9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CE584E">
        <w:rPr>
          <w:rFonts w:ascii="Times New Roman" w:hAnsi="Times New Roman"/>
          <w:bCs/>
          <w:sz w:val="28"/>
          <w:szCs w:val="28"/>
          <w:lang w:eastAsia="ru-RU"/>
        </w:rPr>
        <w:t>21,7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, что больше на 35,0 тыс. рублей, или на 43,3 %, чем в а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налогичн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м период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2020 года</w:t>
      </w:r>
      <w:r w:rsidR="00107887">
        <w:rPr>
          <w:rFonts w:ascii="Times New Roman" w:hAnsi="Times New Roman"/>
          <w:bCs/>
          <w:sz w:val="28"/>
          <w:szCs w:val="28"/>
          <w:lang w:eastAsia="ru-RU"/>
        </w:rPr>
        <w:t>. Расходы исполнены по подр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 w:rsidR="00CD50BE"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доплаты к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пенсии бывшим главам поселения.</w:t>
      </w:r>
    </w:p>
    <w:p w:rsidR="00954571" w:rsidRDefault="00954571" w:rsidP="006A6F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07887" w:rsidRDefault="00107887" w:rsidP="006A6F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10788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11 «Физическая культура и спорт»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по подразделу </w:t>
      </w:r>
      <w:r w:rsidRPr="0010788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1101 «Физическая культура»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объеме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8,5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3,4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направлены на оплату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транспортных </w:t>
      </w:r>
      <w:r w:rsidRPr="001078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услуг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при перевозке участников спортивных мероприятий. </w:t>
      </w:r>
    </w:p>
    <w:p w:rsidR="00107887" w:rsidRDefault="00107887" w:rsidP="006A6F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6D214A" w:rsidRDefault="00107887" w:rsidP="006A6F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>
        <w:rPr>
          <w:rFonts w:ascii="Times New Roman" w:hAnsi="Times New Roman"/>
          <w:sz w:val="28"/>
          <w:szCs w:val="28"/>
          <w:lang w:eastAsia="ru-RU"/>
        </w:rPr>
        <w:t>1563,3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sz w:val="28"/>
          <w:szCs w:val="28"/>
          <w:lang w:eastAsia="ru-RU"/>
        </w:rPr>
        <w:t>51,9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 </w:t>
      </w:r>
    </w:p>
    <w:p w:rsidR="00954571" w:rsidRPr="00B3450B" w:rsidRDefault="00954571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984" w:rsidRDefault="00F613CF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38485C">
        <w:rPr>
          <w:rFonts w:ascii="Times New Roman" w:hAnsi="Times New Roman"/>
          <w:sz w:val="28"/>
          <w:szCs w:val="28"/>
        </w:rPr>
        <w:t>2020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107887">
        <w:rPr>
          <w:rFonts w:ascii="Times New Roman" w:hAnsi="Times New Roman"/>
          <w:sz w:val="28"/>
          <w:szCs w:val="28"/>
        </w:rPr>
        <w:t>величился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107887">
        <w:rPr>
          <w:rFonts w:ascii="Times New Roman" w:hAnsi="Times New Roman"/>
          <w:sz w:val="28"/>
          <w:szCs w:val="28"/>
        </w:rPr>
        <w:t>386,5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107887">
        <w:rPr>
          <w:rFonts w:ascii="Times New Roman" w:hAnsi="Times New Roman"/>
          <w:sz w:val="28"/>
          <w:szCs w:val="28"/>
        </w:rPr>
        <w:t>14,7</w:t>
      </w:r>
      <w:r w:rsidR="00954571">
        <w:rPr>
          <w:rFonts w:ascii="Times New Roman" w:hAnsi="Times New Roman"/>
          <w:sz w:val="28"/>
          <w:szCs w:val="28"/>
        </w:rPr>
        <w:t xml:space="preserve">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Default="00167DC5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C5" w:rsidRDefault="00167DC5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2021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681A5D" w:rsidRPr="00167DC5" w:rsidRDefault="00681A5D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6A6F8B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954571" w:rsidRDefault="00954571" w:rsidP="006A6F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54571" w:rsidRDefault="00B840D7" w:rsidP="006A6F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2021 году бюджет поселения исполняется в рамках </w:t>
      </w:r>
      <w:r w:rsidR="00107887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программ. На реализацию программной части бюджета предусмотрены бюджетные ассигнования в размере </w:t>
      </w:r>
      <w:r w:rsidR="00C81F16">
        <w:rPr>
          <w:rFonts w:ascii="Times New Roman" w:eastAsia="Calibri" w:hAnsi="Times New Roman"/>
          <w:sz w:val="28"/>
          <w:szCs w:val="28"/>
          <w:lang w:eastAsia="ru-RU"/>
        </w:rPr>
        <w:t xml:space="preserve">16823,0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C81F16">
        <w:rPr>
          <w:rFonts w:ascii="Times New Roman" w:eastAsia="Calibri" w:hAnsi="Times New Roman"/>
          <w:sz w:val="28"/>
          <w:szCs w:val="28"/>
          <w:lang w:eastAsia="ru-RU"/>
        </w:rPr>
        <w:t>97,1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212615" w:rsidRDefault="00212615" w:rsidP="006A6F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12615" w:rsidRDefault="00212615" w:rsidP="006A6F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 w:rsidR="00797AF3">
        <w:rPr>
          <w:rFonts w:ascii="Times New Roman" w:eastAsia="Calibri" w:hAnsi="Times New Roman"/>
          <w:sz w:val="28"/>
          <w:szCs w:val="28"/>
          <w:lang w:eastAsia="ru-RU"/>
        </w:rPr>
        <w:t>Оштинское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муниципальным программам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квартале 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отражено в таблице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12615" w:rsidRDefault="00212615" w:rsidP="006A6F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12615" w:rsidRPr="00212615" w:rsidRDefault="00212615" w:rsidP="006A6F8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12615">
        <w:rPr>
          <w:rFonts w:ascii="Times New Roman" w:eastAsia="Calibri" w:hAnsi="Times New Roman"/>
          <w:sz w:val="24"/>
          <w:szCs w:val="24"/>
          <w:lang w:eastAsia="ru-RU"/>
        </w:rPr>
        <w:t xml:space="preserve">Исполнение расходов бюджета сельского поселения </w:t>
      </w:r>
      <w:r w:rsidR="00797AF3">
        <w:rPr>
          <w:rFonts w:ascii="Times New Roman" w:eastAsia="Calibri" w:hAnsi="Times New Roman"/>
          <w:sz w:val="24"/>
          <w:szCs w:val="24"/>
          <w:lang w:eastAsia="ru-RU"/>
        </w:rPr>
        <w:t>Оштинское</w:t>
      </w:r>
      <w:r w:rsidRPr="00212615">
        <w:rPr>
          <w:rFonts w:ascii="Times New Roman" w:eastAsia="Calibri" w:hAnsi="Times New Roman"/>
          <w:sz w:val="24"/>
          <w:szCs w:val="24"/>
          <w:lang w:eastAsia="ru-RU"/>
        </w:rPr>
        <w:t xml:space="preserve"> по муниципальным программам в 1 квартале 2021 г</w:t>
      </w:r>
    </w:p>
    <w:p w:rsidR="0092135C" w:rsidRDefault="00212615" w:rsidP="006A6F8B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  <w:r w:rsidR="0092135C">
        <w:rPr>
          <w:rFonts w:eastAsia="Calibri"/>
          <w:lang w:eastAsia="ru-RU"/>
        </w:rPr>
        <w:fldChar w:fldCharType="begin"/>
      </w:r>
      <w:r w:rsidR="0092135C">
        <w:rPr>
          <w:rFonts w:eastAsia="Calibri"/>
          <w:lang w:eastAsia="ru-RU"/>
        </w:rPr>
        <w:instrText xml:space="preserve"> LINK </w:instrText>
      </w:r>
      <w:r w:rsidR="00797AF3">
        <w:rPr>
          <w:rFonts w:eastAsia="Calibri"/>
          <w:lang w:eastAsia="ru-RU"/>
        </w:rPr>
        <w:instrText xml:space="preserve">Excel.Sheet.8 "C:\\Users\\User\\Desktop\\Нестерова О.Е\\ЗАКЛЮЧЕНИЯ ПОСЕЛЕНИ Я\\1квартал\\Заключ об испол бюдж за 1 кв. 2021 г\\Андомское\\Приложение 2  расходы  бюджета Андомское сп за 1 квартал  2021.xls" "МП !R3C2:R9C8" </w:instrText>
      </w:r>
      <w:r w:rsidR="0092135C">
        <w:rPr>
          <w:rFonts w:eastAsia="Calibri"/>
          <w:lang w:eastAsia="ru-RU"/>
        </w:rPr>
        <w:instrText xml:space="preserve">\a \f 4 \h </w:instrText>
      </w:r>
      <w:r w:rsidR="00601E2D">
        <w:rPr>
          <w:rFonts w:eastAsia="Calibri"/>
          <w:lang w:eastAsia="ru-RU"/>
        </w:rPr>
        <w:instrText xml:space="preserve"> \* MERGEFORMAT </w:instrText>
      </w:r>
      <w:r w:rsidR="0092135C">
        <w:rPr>
          <w:rFonts w:eastAsia="Calibri"/>
          <w:lang w:eastAsia="ru-RU"/>
        </w:rPr>
        <w:fldChar w:fldCharType="separate"/>
      </w:r>
    </w:p>
    <w:p w:rsidR="00C81F16" w:rsidRDefault="00C81F16" w:rsidP="006A6F8B">
      <w:pPr>
        <w:tabs>
          <w:tab w:val="center" w:pos="4680"/>
        </w:tabs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="Calibri"/>
          <w:lang w:eastAsia="ru-RU"/>
        </w:rPr>
        <w:fldChar w:fldCharType="begin"/>
      </w:r>
      <w:r>
        <w:rPr>
          <w:rFonts w:eastAsia="Calibri"/>
          <w:lang w:eastAsia="ru-RU"/>
        </w:rPr>
        <w:instrText xml:space="preserve"> LINK Excel.Sheet.8 "C:\\Users\\User\\Desktop\\Нестерова О.Е\\ЗАКЛЮЧЕНИЯ ПОСЕЛЕНИ Я\\1квартал\\Заключ об испол бюдж за 1 кв. 2021 г\\Оштинское\\Приложение 2  расходы  бюджета Оштинское сп за 1 квартал  2021.xls" "МП !R3C2:R7C8" \a \f 4 \h  \* MERGEFORMAT </w:instrText>
      </w:r>
      <w:r>
        <w:rPr>
          <w:rFonts w:eastAsia="Calibri"/>
          <w:lang w:eastAsia="ru-RU"/>
        </w:rPr>
        <w:fldChar w:fldCharType="separat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2"/>
        <w:gridCol w:w="1162"/>
        <w:gridCol w:w="1162"/>
        <w:gridCol w:w="1162"/>
        <w:gridCol w:w="1163"/>
      </w:tblGrid>
      <w:tr w:rsidR="00C81F16" w:rsidRPr="00371F29" w:rsidTr="00371F29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муниципальной программы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на 2021 год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в  1 квартале 2021 года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исполнения МП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программных расходах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расходов поселения</w:t>
            </w:r>
          </w:p>
        </w:tc>
      </w:tr>
      <w:tr w:rsidR="00C81F16" w:rsidRPr="00371F29" w:rsidTr="00371F29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16" w:rsidRPr="00C81F16" w:rsidRDefault="00C81F16" w:rsidP="006A6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управление сельского поселения Оштинское Вытегорского муниципального района Вологодской области на 2021 - 2025 годы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6046,2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</w:tr>
      <w:tr w:rsidR="00C81F16" w:rsidRPr="00371F29" w:rsidTr="00371F29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16" w:rsidRPr="00C81F16" w:rsidRDefault="00C81F16" w:rsidP="006A6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сельского поселения Оштинское на 2021 - 2025 годы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</w:tr>
      <w:tr w:rsidR="00C81F16" w:rsidRPr="00371F29" w:rsidTr="00371F29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социальной политики на  территории сельского поселения Оштинское Вытегорского муниципального района Вологодской области на 2021 - 2025 годы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</w:tr>
      <w:tr w:rsidR="00C81F16" w:rsidRPr="00371F29" w:rsidTr="00371F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16" w:rsidRPr="00C81F16" w:rsidRDefault="00C81F16" w:rsidP="006A6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16823,0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2955,6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16" w:rsidRPr="00C81F16" w:rsidRDefault="00C81F16" w:rsidP="006A6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F1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17,1%</w:t>
            </w:r>
          </w:p>
        </w:tc>
      </w:tr>
    </w:tbl>
    <w:p w:rsidR="00954571" w:rsidRDefault="00C81F16" w:rsidP="006A6F8B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fldChar w:fldCharType="end"/>
      </w:r>
      <w:r w:rsidR="0092135C">
        <w:rPr>
          <w:rFonts w:ascii="Times New Roman" w:eastAsia="Calibri" w:hAnsi="Times New Roman"/>
          <w:b/>
          <w:sz w:val="28"/>
          <w:szCs w:val="28"/>
          <w:lang w:eastAsia="ru-RU"/>
        </w:rPr>
        <w:fldChar w:fldCharType="end"/>
      </w:r>
    </w:p>
    <w:p w:rsidR="00212615" w:rsidRPr="00954571" w:rsidRDefault="00212615" w:rsidP="006A6F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 w:rsidR="00C81F16">
        <w:rPr>
          <w:rFonts w:ascii="Times New Roman" w:eastAsia="Calibri" w:hAnsi="Times New Roman"/>
          <w:sz w:val="28"/>
          <w:szCs w:val="28"/>
          <w:lang w:eastAsia="ru-RU"/>
        </w:rPr>
        <w:t>2955,6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C81F16">
        <w:rPr>
          <w:rFonts w:ascii="Times New Roman" w:eastAsia="Calibri" w:hAnsi="Times New Roman"/>
          <w:sz w:val="28"/>
          <w:szCs w:val="28"/>
          <w:lang w:eastAsia="ru-RU"/>
        </w:rPr>
        <w:t>7,6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 квартале 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 w:rsidR="00C81F16">
        <w:rPr>
          <w:rFonts w:ascii="Times New Roman" w:eastAsia="Calibri" w:hAnsi="Times New Roman"/>
          <w:bCs/>
          <w:sz w:val="28"/>
          <w:szCs w:val="28"/>
          <w:lang w:eastAsia="ru-RU"/>
        </w:rPr>
        <w:t>17,1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212615" w:rsidRDefault="00212615" w:rsidP="006A6F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в 1 квартале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осуществлялась по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Наибольший объем программных расходов приходится на разделы: «</w:t>
      </w:r>
      <w:r w:rsidR="00371F29" w:rsidRPr="00954571">
        <w:rPr>
          <w:rFonts w:ascii="Times New Roman" w:eastAsia="Calibri" w:hAnsi="Times New Roman"/>
          <w:sz w:val="28"/>
          <w:szCs w:val="28"/>
          <w:lang w:eastAsia="ru-RU"/>
        </w:rPr>
        <w:t>Культура, кинематография»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» -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1438,9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рублей, на 100,0 % расходы программные (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48,7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 программных расходов)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и «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 xml:space="preserve">Общегосударственные вопросы»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997,6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100,0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программные (</w:t>
      </w:r>
      <w:r w:rsidR="00371F29">
        <w:rPr>
          <w:rFonts w:ascii="Times New Roman" w:eastAsia="Calibri" w:hAnsi="Times New Roman"/>
          <w:sz w:val="28"/>
          <w:szCs w:val="28"/>
          <w:lang w:eastAsia="ru-RU"/>
        </w:rPr>
        <w:t>33,8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 программных расходов). </w:t>
      </w:r>
    </w:p>
    <w:p w:rsidR="00954571" w:rsidRDefault="00954571" w:rsidP="006A6F8B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31011" w:rsidRPr="006A6F8B" w:rsidRDefault="00554C2E" w:rsidP="006A6F8B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 w:rsidRPr="00554C2E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В пояснительной записке к отчету об исполнении бюджета за 1 квартал отсутствует информация об исполнении муниципальных программ.  </w:t>
      </w:r>
      <w:r w:rsidR="00346B4F">
        <w:rPr>
          <w:rFonts w:ascii="Times New Roman" w:hAnsi="Times New Roman"/>
          <w:sz w:val="28"/>
          <w:szCs w:val="28"/>
        </w:rPr>
        <w:t xml:space="preserve">     </w:t>
      </w:r>
      <w:r w:rsidR="004F229C">
        <w:rPr>
          <w:rFonts w:ascii="Times New Roman" w:hAnsi="Times New Roman"/>
          <w:sz w:val="28"/>
          <w:szCs w:val="28"/>
        </w:rPr>
        <w:t xml:space="preserve"> </w:t>
      </w:r>
      <w:r w:rsidR="00346B4F">
        <w:rPr>
          <w:rFonts w:ascii="Times New Roman" w:hAnsi="Times New Roman"/>
          <w:sz w:val="28"/>
          <w:szCs w:val="28"/>
        </w:rPr>
        <w:t xml:space="preserve"> </w:t>
      </w:r>
    </w:p>
    <w:p w:rsidR="009C6020" w:rsidRDefault="009C6020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381" w:rsidRPr="00B3450B" w:rsidRDefault="00F31011" w:rsidP="006A6F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6A6F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6A6F8B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371F29">
        <w:rPr>
          <w:rFonts w:ascii="Times New Roman" w:hAnsi="Times New Roman"/>
          <w:sz w:val="28"/>
          <w:szCs w:val="28"/>
          <w:lang w:eastAsia="ru-RU"/>
        </w:rPr>
        <w:t>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38485C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81A5D">
        <w:rPr>
          <w:rFonts w:ascii="Times New Roman" w:hAnsi="Times New Roman"/>
          <w:sz w:val="28"/>
          <w:szCs w:val="28"/>
          <w:lang w:eastAsia="ru-RU"/>
        </w:rPr>
        <w:t>21</w:t>
      </w:r>
      <w:r w:rsidR="00371F29">
        <w:rPr>
          <w:rFonts w:ascii="Times New Roman" w:hAnsi="Times New Roman"/>
          <w:sz w:val="28"/>
          <w:szCs w:val="28"/>
          <w:lang w:eastAsia="ru-RU"/>
        </w:rPr>
        <w:t>8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797AF3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371F29">
        <w:rPr>
          <w:rFonts w:ascii="Times New Roman" w:hAnsi="Times New Roman"/>
          <w:sz w:val="28"/>
          <w:szCs w:val="28"/>
          <w:lang w:eastAsia="ru-RU"/>
        </w:rPr>
        <w:t>1775,8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F613CF" w:rsidRPr="00B3450B" w:rsidRDefault="00F613CF" w:rsidP="006A6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849" w:rsidRPr="00B3450B" w:rsidRDefault="006D214A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9952D5">
        <w:rPr>
          <w:rFonts w:ascii="Times New Roman" w:hAnsi="Times New Roman"/>
          <w:sz w:val="28"/>
          <w:szCs w:val="28"/>
          <w:lang w:eastAsia="ru-RU"/>
        </w:rPr>
        <w:t>0,3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Pr="000245AD" w:rsidRDefault="00B3450B" w:rsidP="006A6F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6A6F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9952D5">
        <w:rPr>
          <w:rFonts w:ascii="Times New Roman" w:hAnsi="Times New Roman"/>
          <w:sz w:val="28"/>
          <w:szCs w:val="28"/>
        </w:rPr>
        <w:t>8</w:t>
      </w:r>
      <w:r w:rsidR="0068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952D5">
        <w:rPr>
          <w:rFonts w:ascii="Times New Roman" w:hAnsi="Times New Roman"/>
          <w:sz w:val="28"/>
          <w:szCs w:val="28"/>
        </w:rPr>
        <w:t xml:space="preserve">47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20</w:t>
      </w:r>
      <w:r w:rsidR="009C6020">
        <w:rPr>
          <w:rFonts w:ascii="Times New Roman" w:hAnsi="Times New Roman"/>
          <w:sz w:val="28"/>
          <w:szCs w:val="28"/>
        </w:rPr>
        <w:t>21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38485C">
        <w:rPr>
          <w:rFonts w:ascii="Times New Roman" w:hAnsi="Times New Roman"/>
          <w:sz w:val="28"/>
          <w:szCs w:val="28"/>
        </w:rPr>
        <w:t>2021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9952D5">
        <w:rPr>
          <w:rFonts w:ascii="Times New Roman" w:hAnsi="Times New Roman"/>
          <w:b/>
          <w:bCs/>
          <w:sz w:val="28"/>
          <w:szCs w:val="28"/>
        </w:rPr>
        <w:t>3010,9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9952D5">
        <w:rPr>
          <w:rFonts w:ascii="Times New Roman" w:hAnsi="Times New Roman"/>
          <w:sz w:val="28"/>
          <w:szCs w:val="28"/>
        </w:rPr>
        <w:t>19,4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9952D5" w:rsidRPr="009952D5">
        <w:rPr>
          <w:rFonts w:ascii="Times New Roman" w:hAnsi="Times New Roman"/>
          <w:b/>
          <w:sz w:val="28"/>
          <w:szCs w:val="28"/>
        </w:rPr>
        <w:t>3010,6</w:t>
      </w:r>
      <w:r w:rsidR="009952D5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9952D5">
        <w:rPr>
          <w:rFonts w:ascii="Times New Roman" w:hAnsi="Times New Roman"/>
          <w:sz w:val="28"/>
          <w:szCs w:val="28"/>
        </w:rPr>
        <w:t>17,4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Pr="00681A5D" w:rsidRDefault="0099077A" w:rsidP="006A6F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1 квартал 2021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профицитом в объеме </w:t>
      </w:r>
      <w:r w:rsidR="009952D5">
        <w:rPr>
          <w:rFonts w:ascii="Times New Roman" w:hAnsi="Times New Roman"/>
          <w:b/>
          <w:sz w:val="28"/>
          <w:szCs w:val="28"/>
        </w:rPr>
        <w:t xml:space="preserve">0,3 </w:t>
      </w:r>
      <w:r w:rsidRPr="00681A5D">
        <w:rPr>
          <w:rFonts w:ascii="Times New Roman" w:hAnsi="Times New Roman"/>
          <w:b/>
          <w:sz w:val="28"/>
          <w:szCs w:val="28"/>
        </w:rPr>
        <w:t xml:space="preserve">тыс. рублей. </w:t>
      </w:r>
    </w:p>
    <w:p w:rsidR="00362FF8" w:rsidRPr="00B3450B" w:rsidRDefault="008E6D97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 </w:t>
      </w:r>
    </w:p>
    <w:p w:rsidR="009952D5" w:rsidRDefault="00DB2204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1 квартал текущего года </w:t>
      </w:r>
      <w:r w:rsidR="00681A5D" w:rsidRPr="00B3450B">
        <w:rPr>
          <w:rFonts w:ascii="Times New Roman" w:hAnsi="Times New Roman"/>
          <w:sz w:val="28"/>
          <w:szCs w:val="28"/>
        </w:rPr>
        <w:t>у</w:t>
      </w:r>
      <w:r w:rsidR="00681A5D">
        <w:rPr>
          <w:rFonts w:ascii="Times New Roman" w:hAnsi="Times New Roman"/>
          <w:sz w:val="28"/>
          <w:szCs w:val="28"/>
        </w:rPr>
        <w:t xml:space="preserve">меньшился </w:t>
      </w:r>
      <w:r w:rsidR="009952D5" w:rsidRPr="00B3450B">
        <w:rPr>
          <w:rFonts w:ascii="Times New Roman" w:hAnsi="Times New Roman"/>
          <w:sz w:val="28"/>
          <w:szCs w:val="28"/>
        </w:rPr>
        <w:t xml:space="preserve">на </w:t>
      </w:r>
      <w:r w:rsidR="009952D5">
        <w:rPr>
          <w:rFonts w:ascii="Times New Roman" w:hAnsi="Times New Roman"/>
          <w:sz w:val="28"/>
          <w:szCs w:val="28"/>
        </w:rPr>
        <w:t>363,6</w:t>
      </w:r>
      <w:r w:rsidR="009952D5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952D5">
        <w:rPr>
          <w:rFonts w:ascii="Times New Roman" w:hAnsi="Times New Roman"/>
          <w:sz w:val="28"/>
          <w:szCs w:val="28"/>
        </w:rPr>
        <w:t>10,8</w:t>
      </w:r>
      <w:r w:rsidR="009952D5" w:rsidRPr="00B3450B">
        <w:rPr>
          <w:rFonts w:ascii="Times New Roman" w:hAnsi="Times New Roman"/>
          <w:sz w:val="28"/>
          <w:szCs w:val="28"/>
        </w:rPr>
        <w:t xml:space="preserve"> %</w:t>
      </w:r>
      <w:r w:rsidR="009952D5">
        <w:rPr>
          <w:rFonts w:ascii="Times New Roman" w:hAnsi="Times New Roman"/>
          <w:sz w:val="28"/>
          <w:szCs w:val="28"/>
        </w:rPr>
        <w:t>,</w:t>
      </w:r>
      <w:r w:rsidR="00E511CA">
        <w:rPr>
          <w:rFonts w:ascii="Times New Roman" w:hAnsi="Times New Roman"/>
          <w:sz w:val="28"/>
          <w:szCs w:val="28"/>
        </w:rPr>
        <w:t xml:space="preserve"> </w:t>
      </w:r>
      <w:r w:rsidR="0099077A" w:rsidRPr="0099077A">
        <w:rPr>
          <w:rFonts w:ascii="Times New Roman" w:hAnsi="Times New Roman"/>
          <w:sz w:val="28"/>
          <w:szCs w:val="28"/>
        </w:rPr>
        <w:t xml:space="preserve">объем расходов бюджета поселения </w:t>
      </w:r>
      <w:r w:rsidR="009952D5" w:rsidRPr="00B3450B">
        <w:rPr>
          <w:rFonts w:ascii="Times New Roman" w:hAnsi="Times New Roman"/>
          <w:sz w:val="28"/>
          <w:szCs w:val="28"/>
        </w:rPr>
        <w:t>у</w:t>
      </w:r>
      <w:r w:rsidR="009952D5">
        <w:rPr>
          <w:rFonts w:ascii="Times New Roman" w:hAnsi="Times New Roman"/>
          <w:sz w:val="28"/>
          <w:szCs w:val="28"/>
        </w:rPr>
        <w:t xml:space="preserve">величился </w:t>
      </w:r>
      <w:r w:rsidR="009952D5" w:rsidRPr="00B3450B">
        <w:rPr>
          <w:rFonts w:ascii="Times New Roman" w:hAnsi="Times New Roman"/>
          <w:sz w:val="28"/>
          <w:szCs w:val="28"/>
        </w:rPr>
        <w:t xml:space="preserve">на </w:t>
      </w:r>
      <w:r w:rsidR="009952D5">
        <w:rPr>
          <w:rFonts w:ascii="Times New Roman" w:hAnsi="Times New Roman"/>
          <w:sz w:val="28"/>
          <w:szCs w:val="28"/>
        </w:rPr>
        <w:t xml:space="preserve">386,5 </w:t>
      </w:r>
      <w:r w:rsidR="009952D5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952D5">
        <w:rPr>
          <w:rFonts w:ascii="Times New Roman" w:hAnsi="Times New Roman"/>
          <w:sz w:val="28"/>
          <w:szCs w:val="28"/>
        </w:rPr>
        <w:t>14,7 %.</w:t>
      </w:r>
    </w:p>
    <w:p w:rsidR="000245AD" w:rsidRPr="00B3450B" w:rsidRDefault="00A82665" w:rsidP="006A6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797AF3">
        <w:rPr>
          <w:rFonts w:ascii="Times New Roman" w:hAnsi="Times New Roman"/>
          <w:sz w:val="28"/>
          <w:szCs w:val="28"/>
        </w:rPr>
        <w:t>Оштинское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38485C">
        <w:rPr>
          <w:rFonts w:ascii="Times New Roman" w:hAnsi="Times New Roman"/>
          <w:sz w:val="28"/>
          <w:szCs w:val="28"/>
        </w:rPr>
        <w:t>2021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6A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4C" w:rsidRDefault="00BF674C" w:rsidP="009C2D9D">
      <w:pPr>
        <w:spacing w:after="0" w:line="240" w:lineRule="auto"/>
      </w:pPr>
      <w:r>
        <w:separator/>
      </w:r>
    </w:p>
  </w:endnote>
  <w:endnote w:type="continuationSeparator" w:id="0">
    <w:p w:rsidR="00BF674C" w:rsidRDefault="00BF674C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4C" w:rsidRDefault="00BF674C" w:rsidP="009C2D9D">
      <w:pPr>
        <w:spacing w:after="0" w:line="240" w:lineRule="auto"/>
      </w:pPr>
      <w:r>
        <w:separator/>
      </w:r>
    </w:p>
  </w:footnote>
  <w:footnote w:type="continuationSeparator" w:id="0">
    <w:p w:rsidR="00BF674C" w:rsidRDefault="00BF674C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5340"/>
    <w:rsid w:val="00013249"/>
    <w:rsid w:val="000238EB"/>
    <w:rsid w:val="000245AD"/>
    <w:rsid w:val="00034B3D"/>
    <w:rsid w:val="00043029"/>
    <w:rsid w:val="0005037D"/>
    <w:rsid w:val="00052D5F"/>
    <w:rsid w:val="000536C9"/>
    <w:rsid w:val="00075FBF"/>
    <w:rsid w:val="00076382"/>
    <w:rsid w:val="000A0426"/>
    <w:rsid w:val="000A0E8A"/>
    <w:rsid w:val="000A5D13"/>
    <w:rsid w:val="000C5381"/>
    <w:rsid w:val="000C67A3"/>
    <w:rsid w:val="000D6BB7"/>
    <w:rsid w:val="000F6BB7"/>
    <w:rsid w:val="00102AEF"/>
    <w:rsid w:val="00107887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E6DAC"/>
    <w:rsid w:val="001F2BE3"/>
    <w:rsid w:val="001F3424"/>
    <w:rsid w:val="00212615"/>
    <w:rsid w:val="00213626"/>
    <w:rsid w:val="002406EF"/>
    <w:rsid w:val="0024431B"/>
    <w:rsid w:val="0025466B"/>
    <w:rsid w:val="0025555F"/>
    <w:rsid w:val="002651C9"/>
    <w:rsid w:val="00267E05"/>
    <w:rsid w:val="0027298D"/>
    <w:rsid w:val="00275F99"/>
    <w:rsid w:val="00281E4B"/>
    <w:rsid w:val="0029004E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15606"/>
    <w:rsid w:val="0032109A"/>
    <w:rsid w:val="00322603"/>
    <w:rsid w:val="00325FCC"/>
    <w:rsid w:val="00330AFA"/>
    <w:rsid w:val="00346B4F"/>
    <w:rsid w:val="003554FA"/>
    <w:rsid w:val="00362FF8"/>
    <w:rsid w:val="003710D9"/>
    <w:rsid w:val="00371F2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45B90"/>
    <w:rsid w:val="00455C0D"/>
    <w:rsid w:val="00456B52"/>
    <w:rsid w:val="0045721D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C35CF"/>
    <w:rsid w:val="005E4287"/>
    <w:rsid w:val="00601E2D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1A5D"/>
    <w:rsid w:val="006833BB"/>
    <w:rsid w:val="0069047E"/>
    <w:rsid w:val="006A6F8B"/>
    <w:rsid w:val="006B2F61"/>
    <w:rsid w:val="006B4807"/>
    <w:rsid w:val="006C1833"/>
    <w:rsid w:val="006C784A"/>
    <w:rsid w:val="006D214A"/>
    <w:rsid w:val="006D288D"/>
    <w:rsid w:val="006D3F38"/>
    <w:rsid w:val="006D5EE2"/>
    <w:rsid w:val="006E413F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9576A"/>
    <w:rsid w:val="00797AF3"/>
    <w:rsid w:val="007A03FD"/>
    <w:rsid w:val="007A08A8"/>
    <w:rsid w:val="007C04FC"/>
    <w:rsid w:val="007C6502"/>
    <w:rsid w:val="007D5C10"/>
    <w:rsid w:val="007E07D1"/>
    <w:rsid w:val="007E1C9C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358B"/>
    <w:rsid w:val="008B2AE5"/>
    <w:rsid w:val="008B305D"/>
    <w:rsid w:val="008D0764"/>
    <w:rsid w:val="008D25C8"/>
    <w:rsid w:val="008E2A43"/>
    <w:rsid w:val="008E6D97"/>
    <w:rsid w:val="008F1785"/>
    <w:rsid w:val="00917266"/>
    <w:rsid w:val="0092135C"/>
    <w:rsid w:val="00926228"/>
    <w:rsid w:val="009332CF"/>
    <w:rsid w:val="00934BBA"/>
    <w:rsid w:val="00954571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952D5"/>
    <w:rsid w:val="009A0574"/>
    <w:rsid w:val="009A731A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7B69"/>
    <w:rsid w:val="00A63AE5"/>
    <w:rsid w:val="00A65942"/>
    <w:rsid w:val="00A757D1"/>
    <w:rsid w:val="00A76616"/>
    <w:rsid w:val="00A82665"/>
    <w:rsid w:val="00A87FE9"/>
    <w:rsid w:val="00A954F2"/>
    <w:rsid w:val="00AA0374"/>
    <w:rsid w:val="00AB2619"/>
    <w:rsid w:val="00AD3A0E"/>
    <w:rsid w:val="00AD5F7F"/>
    <w:rsid w:val="00AD6BC1"/>
    <w:rsid w:val="00AF3CB8"/>
    <w:rsid w:val="00AF5A32"/>
    <w:rsid w:val="00B00FBF"/>
    <w:rsid w:val="00B0712A"/>
    <w:rsid w:val="00B156F0"/>
    <w:rsid w:val="00B169E8"/>
    <w:rsid w:val="00B24E7F"/>
    <w:rsid w:val="00B3450B"/>
    <w:rsid w:val="00B45AA1"/>
    <w:rsid w:val="00B572F3"/>
    <w:rsid w:val="00B840D7"/>
    <w:rsid w:val="00B9131B"/>
    <w:rsid w:val="00B938E6"/>
    <w:rsid w:val="00BA457D"/>
    <w:rsid w:val="00BA764D"/>
    <w:rsid w:val="00BB0056"/>
    <w:rsid w:val="00BC4D7A"/>
    <w:rsid w:val="00BC63CB"/>
    <w:rsid w:val="00BE7CC7"/>
    <w:rsid w:val="00BF674C"/>
    <w:rsid w:val="00BF7D2C"/>
    <w:rsid w:val="00C13569"/>
    <w:rsid w:val="00C27FF3"/>
    <w:rsid w:val="00C32558"/>
    <w:rsid w:val="00C34C27"/>
    <w:rsid w:val="00C42468"/>
    <w:rsid w:val="00C46869"/>
    <w:rsid w:val="00C81F16"/>
    <w:rsid w:val="00C93AEB"/>
    <w:rsid w:val="00C93B16"/>
    <w:rsid w:val="00C9509C"/>
    <w:rsid w:val="00C96B76"/>
    <w:rsid w:val="00CA77E7"/>
    <w:rsid w:val="00CB31A0"/>
    <w:rsid w:val="00CB37C8"/>
    <w:rsid w:val="00CB4B9D"/>
    <w:rsid w:val="00CC249D"/>
    <w:rsid w:val="00CC54C1"/>
    <w:rsid w:val="00CC717E"/>
    <w:rsid w:val="00CD0DAE"/>
    <w:rsid w:val="00CD4CDD"/>
    <w:rsid w:val="00CD50BE"/>
    <w:rsid w:val="00CE1160"/>
    <w:rsid w:val="00CE584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11CA"/>
    <w:rsid w:val="00E54EBA"/>
    <w:rsid w:val="00E711A9"/>
    <w:rsid w:val="00E755AA"/>
    <w:rsid w:val="00E75A71"/>
    <w:rsid w:val="00E873B6"/>
    <w:rsid w:val="00EA12A9"/>
    <w:rsid w:val="00EA6698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31011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A6FAF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8FE6-ED27-43FB-AF8D-5B7D8135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2021-05-17T14:22:00Z</cp:lastPrinted>
  <dcterms:created xsi:type="dcterms:W3CDTF">2021-06-10T10:53:00Z</dcterms:created>
  <dcterms:modified xsi:type="dcterms:W3CDTF">2021-06-10T10:53:00Z</dcterms:modified>
</cp:coreProperties>
</file>