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83" w:rsidRPr="00DE4EFE" w:rsidRDefault="00494C83" w:rsidP="00494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ПРИКАЗ</w:t>
      </w:r>
      <w:r w:rsidR="00FC3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E4EFE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ВЫТЕГОРСКОГО МУНИЦИПАЛЬНОГО РАЙОНА</w:t>
      </w:r>
    </w:p>
    <w:p w:rsidR="001A5EEB" w:rsidRDefault="001A5EEB" w:rsidP="00494C83">
      <w:pPr>
        <w:rPr>
          <w:rFonts w:ascii="Times New Roman" w:hAnsi="Times New Roman" w:cs="Times New Roman"/>
          <w:sz w:val="28"/>
          <w:szCs w:val="28"/>
        </w:rPr>
      </w:pPr>
    </w:p>
    <w:p w:rsidR="00494C83" w:rsidRPr="00DE4EFE" w:rsidRDefault="003A6E6E" w:rsidP="00494C83">
      <w:pPr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от  </w:t>
      </w:r>
      <w:r w:rsidR="001A5EEB">
        <w:rPr>
          <w:rFonts w:ascii="Times New Roman" w:hAnsi="Times New Roman" w:cs="Times New Roman"/>
          <w:sz w:val="28"/>
          <w:szCs w:val="28"/>
        </w:rPr>
        <w:t xml:space="preserve">19.07.2021 года          </w:t>
      </w:r>
      <w:r w:rsidR="00494C83" w:rsidRPr="00DE4EFE">
        <w:rPr>
          <w:rFonts w:ascii="Times New Roman" w:hAnsi="Times New Roman" w:cs="Times New Roman"/>
          <w:sz w:val="28"/>
          <w:szCs w:val="28"/>
        </w:rPr>
        <w:t xml:space="preserve">      </w:t>
      </w:r>
      <w:r w:rsidR="00FC31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4C83" w:rsidRPr="00DE4EFE">
        <w:rPr>
          <w:rFonts w:ascii="Times New Roman" w:hAnsi="Times New Roman" w:cs="Times New Roman"/>
          <w:sz w:val="28"/>
          <w:szCs w:val="28"/>
        </w:rPr>
        <w:t xml:space="preserve">      </w:t>
      </w:r>
      <w:r w:rsidR="00FC31C0">
        <w:rPr>
          <w:rFonts w:ascii="Times New Roman" w:hAnsi="Times New Roman" w:cs="Times New Roman"/>
          <w:sz w:val="28"/>
          <w:szCs w:val="28"/>
        </w:rPr>
        <w:t>№</w:t>
      </w:r>
      <w:r w:rsidR="00494C83" w:rsidRPr="00DE4EFE">
        <w:rPr>
          <w:rFonts w:ascii="Times New Roman" w:hAnsi="Times New Roman" w:cs="Times New Roman"/>
          <w:sz w:val="28"/>
          <w:szCs w:val="28"/>
        </w:rPr>
        <w:t xml:space="preserve">  </w:t>
      </w: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1A5EEB">
        <w:rPr>
          <w:rFonts w:ascii="Times New Roman" w:hAnsi="Times New Roman" w:cs="Times New Roman"/>
          <w:sz w:val="28"/>
          <w:szCs w:val="28"/>
        </w:rPr>
        <w:t>73-к</w:t>
      </w: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26D5" w:rsidRDefault="006F26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приказ</w:t>
      </w:r>
    </w:p>
    <w:p w:rsidR="006F2666" w:rsidRDefault="006F26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</w:p>
    <w:p w:rsidR="00B651F7" w:rsidRDefault="00B651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Вытегорского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F2666" w:rsidRDefault="00B651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F2666">
        <w:rPr>
          <w:rFonts w:ascii="Times New Roman" w:hAnsi="Times New Roman" w:cs="Times New Roman"/>
          <w:sz w:val="28"/>
          <w:szCs w:val="28"/>
        </w:rPr>
        <w:t>от 30.12.2020 № 171-к</w:t>
      </w:r>
    </w:p>
    <w:p w:rsidR="006F2666" w:rsidRPr="00DE4EFE" w:rsidRDefault="006F26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EEB" w:rsidRDefault="001A5EEB" w:rsidP="00494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6D5" w:rsidRDefault="00494C83" w:rsidP="00494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ПРИКАЗЫВАЮ</w:t>
      </w:r>
      <w:r w:rsidR="00D826D5" w:rsidRPr="00DE4EFE">
        <w:rPr>
          <w:rFonts w:ascii="Times New Roman" w:hAnsi="Times New Roman" w:cs="Times New Roman"/>
          <w:sz w:val="28"/>
          <w:szCs w:val="28"/>
        </w:rPr>
        <w:t>:</w:t>
      </w:r>
    </w:p>
    <w:p w:rsidR="006F2666" w:rsidRDefault="006F2666" w:rsidP="00494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EEB" w:rsidRDefault="006F2666" w:rsidP="00494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2666" w:rsidRDefault="001A5EEB" w:rsidP="00B651F7">
      <w:pPr>
        <w:pStyle w:val="ConsPlusNormal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51F7">
        <w:rPr>
          <w:rFonts w:ascii="Times New Roman" w:hAnsi="Times New Roman" w:cs="Times New Roman"/>
          <w:sz w:val="28"/>
          <w:szCs w:val="28"/>
        </w:rPr>
        <w:t xml:space="preserve"> </w:t>
      </w:r>
      <w:r w:rsidR="006F26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2666">
        <w:rPr>
          <w:rFonts w:ascii="Times New Roman" w:hAnsi="Times New Roman" w:cs="Times New Roman"/>
          <w:sz w:val="28"/>
          <w:szCs w:val="28"/>
        </w:rPr>
        <w:t xml:space="preserve">Внести изменение в приказ начальника Финансового управления </w:t>
      </w:r>
      <w:r w:rsidR="00B651F7">
        <w:rPr>
          <w:rFonts w:ascii="Times New Roman" w:hAnsi="Times New Roman" w:cs="Times New Roman"/>
          <w:sz w:val="28"/>
          <w:szCs w:val="28"/>
        </w:rPr>
        <w:t xml:space="preserve">Администрации Вытегорского муниципального района </w:t>
      </w:r>
      <w:r w:rsidR="006F2666">
        <w:rPr>
          <w:rFonts w:ascii="Times New Roman" w:hAnsi="Times New Roman" w:cs="Times New Roman"/>
          <w:sz w:val="28"/>
          <w:szCs w:val="28"/>
        </w:rPr>
        <w:t>от 30 декабря 2020 года № 171-к «</w:t>
      </w:r>
      <w:r w:rsidR="006F2666">
        <w:rPr>
          <w:rStyle w:val="fontstyle01"/>
        </w:rPr>
        <w:t>Об утверждении Порядка санкционирования</w:t>
      </w:r>
      <w:r w:rsidR="006F2666">
        <w:rPr>
          <w:rFonts w:ascii="TimesNewRomanPSMT" w:hAnsi="TimesNewRomanPSMT"/>
          <w:color w:val="000000"/>
          <w:sz w:val="28"/>
          <w:szCs w:val="28"/>
        </w:rPr>
        <w:br/>
      </w:r>
      <w:r w:rsidR="006F2666">
        <w:rPr>
          <w:rStyle w:val="fontstyle01"/>
        </w:rPr>
        <w:t>оплаты денежных обязательств получателей</w:t>
      </w:r>
      <w:r w:rsidR="006F2666">
        <w:rPr>
          <w:rFonts w:ascii="TimesNewRomanPSMT" w:hAnsi="TimesNewRomanPSMT"/>
          <w:color w:val="000000"/>
          <w:sz w:val="28"/>
          <w:szCs w:val="28"/>
        </w:rPr>
        <w:br/>
      </w:r>
      <w:r w:rsidR="006F2666">
        <w:rPr>
          <w:rStyle w:val="fontstyle01"/>
        </w:rPr>
        <w:t>средств районного бюджета и оплаты денежных обязательств,</w:t>
      </w:r>
      <w:r w:rsidR="006F2666">
        <w:rPr>
          <w:rFonts w:ascii="TimesNewRomanPSMT" w:hAnsi="TimesNewRomanPSMT"/>
          <w:color w:val="000000"/>
          <w:sz w:val="28"/>
          <w:szCs w:val="28"/>
        </w:rPr>
        <w:br/>
      </w:r>
      <w:r w:rsidR="006F2666">
        <w:rPr>
          <w:rStyle w:val="fontstyle01"/>
        </w:rPr>
        <w:t>подлежащих исполнению за счет бюджетных ассигнований</w:t>
      </w:r>
      <w:r w:rsidR="006F2666">
        <w:rPr>
          <w:rFonts w:ascii="TimesNewRomanPSMT" w:hAnsi="TimesNewRomanPSMT"/>
          <w:color w:val="000000"/>
          <w:sz w:val="28"/>
          <w:szCs w:val="28"/>
        </w:rPr>
        <w:br/>
      </w:r>
      <w:r w:rsidR="006F2666">
        <w:rPr>
          <w:rStyle w:val="fontstyle01"/>
        </w:rPr>
        <w:t>по источникам финансирования дефицита районного бюджета,</w:t>
      </w:r>
      <w:r w:rsidR="006F2666">
        <w:rPr>
          <w:rFonts w:ascii="TimesNewRomanPSMT" w:hAnsi="TimesNewRomanPSMT"/>
          <w:color w:val="000000"/>
          <w:sz w:val="28"/>
          <w:szCs w:val="28"/>
        </w:rPr>
        <w:br/>
      </w:r>
      <w:r w:rsidR="006F2666">
        <w:rPr>
          <w:rStyle w:val="fontstyle01"/>
        </w:rPr>
        <w:t>и Порядка учета бюджетных и денежных обязательств</w:t>
      </w:r>
      <w:r w:rsidR="006F2666">
        <w:rPr>
          <w:rFonts w:ascii="TimesNewRomanPSMT" w:hAnsi="TimesNewRomanPSMT"/>
          <w:color w:val="000000"/>
          <w:sz w:val="28"/>
          <w:szCs w:val="28"/>
        </w:rPr>
        <w:br/>
      </w:r>
      <w:r w:rsidR="006F2666">
        <w:rPr>
          <w:rStyle w:val="fontstyle01"/>
        </w:rPr>
        <w:t>получателей средств районного бюджета (администраторов источников</w:t>
      </w:r>
      <w:r w:rsidR="006F2666">
        <w:rPr>
          <w:rFonts w:ascii="TimesNewRomanPSMT" w:hAnsi="TimesNewRomanPSMT"/>
          <w:color w:val="000000"/>
          <w:sz w:val="28"/>
          <w:szCs w:val="28"/>
        </w:rPr>
        <w:br/>
      </w:r>
      <w:r w:rsidR="006F2666">
        <w:rPr>
          <w:rStyle w:val="fontstyle01"/>
        </w:rPr>
        <w:t>финансирования дефицита районного</w:t>
      </w:r>
      <w:proofErr w:type="gramEnd"/>
      <w:r w:rsidR="006F2666">
        <w:rPr>
          <w:rStyle w:val="fontstyle01"/>
        </w:rPr>
        <w:t xml:space="preserve"> бюджета</w:t>
      </w:r>
      <w:r w:rsidR="0098277B">
        <w:rPr>
          <w:rStyle w:val="fontstyle01"/>
        </w:rPr>
        <w:t>"</w:t>
      </w:r>
      <w:r>
        <w:rPr>
          <w:rStyle w:val="fontstyle01"/>
        </w:rPr>
        <w:t xml:space="preserve">, изложив приложение 3 к Порядку </w:t>
      </w:r>
      <w:proofErr w:type="gramStart"/>
      <w:r w:rsidRPr="00DE4EF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FE">
        <w:rPr>
          <w:rFonts w:ascii="Times New Roman" w:hAnsi="Times New Roman" w:cs="Times New Roman"/>
          <w:sz w:val="28"/>
          <w:szCs w:val="28"/>
        </w:rPr>
        <w:t>районного бюджета</w:t>
      </w:r>
      <w:proofErr w:type="gramEnd"/>
      <w:r w:rsidRPr="00DE4EFE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FE">
        <w:rPr>
          <w:rFonts w:ascii="Times New Roman" w:hAnsi="Times New Roman" w:cs="Times New Roman"/>
          <w:sz w:val="28"/>
          <w:szCs w:val="28"/>
        </w:rPr>
        <w:t>исполнению за счет бюджетных ассигнований по источникам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FE">
        <w:rPr>
          <w:rFonts w:ascii="Times New Roman" w:hAnsi="Times New Roman" w:cs="Times New Roman"/>
          <w:sz w:val="28"/>
          <w:szCs w:val="28"/>
        </w:rPr>
        <w:t>финансирования дефицита районного бюджета</w:t>
      </w:r>
      <w:r w:rsidRPr="006F26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6F2666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приказу.</w:t>
      </w:r>
    </w:p>
    <w:tbl>
      <w:tblPr>
        <w:tblW w:w="16876" w:type="dxa"/>
        <w:tblInd w:w="-601" w:type="dxa"/>
        <w:tblLayout w:type="fixed"/>
        <w:tblLook w:val="04A0"/>
      </w:tblPr>
      <w:tblGrid>
        <w:gridCol w:w="264"/>
        <w:gridCol w:w="236"/>
        <w:gridCol w:w="236"/>
        <w:gridCol w:w="9471"/>
        <w:gridCol w:w="236"/>
        <w:gridCol w:w="507"/>
        <w:gridCol w:w="236"/>
        <w:gridCol w:w="236"/>
        <w:gridCol w:w="236"/>
        <w:gridCol w:w="236"/>
        <w:gridCol w:w="236"/>
        <w:gridCol w:w="236"/>
        <w:gridCol w:w="236"/>
        <w:gridCol w:w="236"/>
        <w:gridCol w:w="4038"/>
      </w:tblGrid>
      <w:tr w:rsidR="006F2666" w:rsidRPr="006F2666" w:rsidTr="00305BFB">
        <w:trPr>
          <w:trHeight w:val="3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321E71" w:rsidRDefault="006F2666" w:rsidP="00305BFB">
            <w:pPr>
              <w:spacing w:after="0" w:line="240" w:lineRule="auto"/>
              <w:ind w:left="-608" w:right="-207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B0" w:rsidRDefault="00B51BB0" w:rsidP="00B51BB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FE">
              <w:rPr>
                <w:rFonts w:ascii="Times New Roman" w:hAnsi="Times New Roman" w:cs="Times New Roman"/>
                <w:sz w:val="28"/>
                <w:szCs w:val="28"/>
              </w:rPr>
              <w:t>2.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тоящий приказ вступает в силу со дня его подписания</w:t>
            </w:r>
            <w:r w:rsidRPr="00DE4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BB0" w:rsidRPr="00DE4EFE" w:rsidRDefault="00B51BB0" w:rsidP="00B51BB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B0" w:rsidRPr="00DE4EFE" w:rsidRDefault="00B51BB0" w:rsidP="00B5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B0" w:rsidRPr="00DE4EFE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4EF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района,</w:t>
            </w:r>
          </w:p>
          <w:p w:rsidR="00B51BB0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4E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С.Е.Заика</w:t>
            </w:r>
          </w:p>
          <w:p w:rsidR="00B51BB0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7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B0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7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B0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7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B0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7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B0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7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B0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7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B0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7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B0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7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B0" w:rsidRPr="00321E71" w:rsidRDefault="00B51BB0" w:rsidP="00B51B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7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66" w:rsidRPr="006F2666" w:rsidRDefault="006F2666" w:rsidP="006F26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F2666">
              <w:rPr>
                <w:rFonts w:ascii="Calibri" w:eastAsia="Times New Roman" w:hAnsi="Calibri" w:cs="Calibri"/>
                <w:lang w:eastAsia="ru-RU"/>
              </w:rPr>
              <w:t>Приложение к приказу начальника</w:t>
            </w:r>
          </w:p>
        </w:tc>
      </w:tr>
    </w:tbl>
    <w:p w:rsidR="00321E71" w:rsidRDefault="00321E71" w:rsidP="00494C8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21E71" w:rsidSect="006F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24F7"/>
    <w:multiLevelType w:val="multilevel"/>
    <w:tmpl w:val="8F1EE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D5"/>
    <w:rsid w:val="000013FD"/>
    <w:rsid w:val="0003623C"/>
    <w:rsid w:val="00056A9A"/>
    <w:rsid w:val="000970F4"/>
    <w:rsid w:val="0010430B"/>
    <w:rsid w:val="00111216"/>
    <w:rsid w:val="0013100C"/>
    <w:rsid w:val="001546CC"/>
    <w:rsid w:val="001925D6"/>
    <w:rsid w:val="001A5EEB"/>
    <w:rsid w:val="002A77BF"/>
    <w:rsid w:val="002C069B"/>
    <w:rsid w:val="00305BFB"/>
    <w:rsid w:val="00321E71"/>
    <w:rsid w:val="00346F0F"/>
    <w:rsid w:val="00385C7D"/>
    <w:rsid w:val="003A0453"/>
    <w:rsid w:val="003A6E6E"/>
    <w:rsid w:val="003C55F5"/>
    <w:rsid w:val="003E31A1"/>
    <w:rsid w:val="003F1826"/>
    <w:rsid w:val="00466292"/>
    <w:rsid w:val="00494C83"/>
    <w:rsid w:val="004B726C"/>
    <w:rsid w:val="005C24FB"/>
    <w:rsid w:val="005E1871"/>
    <w:rsid w:val="00634175"/>
    <w:rsid w:val="006711A7"/>
    <w:rsid w:val="00695927"/>
    <w:rsid w:val="006D4458"/>
    <w:rsid w:val="006F2666"/>
    <w:rsid w:val="007A7547"/>
    <w:rsid w:val="007B1CC1"/>
    <w:rsid w:val="007C59E1"/>
    <w:rsid w:val="0098277B"/>
    <w:rsid w:val="0099450F"/>
    <w:rsid w:val="00A4524A"/>
    <w:rsid w:val="00A82C09"/>
    <w:rsid w:val="00AB7B02"/>
    <w:rsid w:val="00AD04ED"/>
    <w:rsid w:val="00AD50C2"/>
    <w:rsid w:val="00B30F62"/>
    <w:rsid w:val="00B51BB0"/>
    <w:rsid w:val="00B651F7"/>
    <w:rsid w:val="00C1083F"/>
    <w:rsid w:val="00C4217B"/>
    <w:rsid w:val="00C7655C"/>
    <w:rsid w:val="00CC57E2"/>
    <w:rsid w:val="00CC67AF"/>
    <w:rsid w:val="00D2737E"/>
    <w:rsid w:val="00D826D5"/>
    <w:rsid w:val="00DA47D8"/>
    <w:rsid w:val="00DC5ECD"/>
    <w:rsid w:val="00DD6CC5"/>
    <w:rsid w:val="00DE4EFE"/>
    <w:rsid w:val="00E31C79"/>
    <w:rsid w:val="00EB48E2"/>
    <w:rsid w:val="00EC4F66"/>
    <w:rsid w:val="00F01CAD"/>
    <w:rsid w:val="00F27CF5"/>
    <w:rsid w:val="00FC31C0"/>
    <w:rsid w:val="00FC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F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CC1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6C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F266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6F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066C-F8E2-456E-B24E-BE7960B3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Zaika</cp:lastModifiedBy>
  <cp:revision>29</cp:revision>
  <cp:lastPrinted>2021-07-20T06:19:00Z</cp:lastPrinted>
  <dcterms:created xsi:type="dcterms:W3CDTF">2021-01-14T12:11:00Z</dcterms:created>
  <dcterms:modified xsi:type="dcterms:W3CDTF">2021-07-20T06:19:00Z</dcterms:modified>
</cp:coreProperties>
</file>