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  <w:bookmarkStart w:id="0" w:name="_GoBack"/>
      <w:bookmarkEnd w:id="0"/>
      <w:r w:rsidRPr="00BF1DEA">
        <w:rPr>
          <w:rFonts w:ascii="Times New Roman" w:hAnsi="Times New Roman"/>
          <w:szCs w:val="28"/>
        </w:rPr>
        <w:t>ПРОЕКТ</w:t>
      </w:r>
    </w:p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АДМИНИСТРАЦИЯ ВЫТЕГОРСКОГО МУНИЦИПАЛЬНОГО РАЙОНА</w:t>
      </w: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ПОСТАНОВЛЕНИЕ</w:t>
      </w: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jc w:val="center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__.__.2023</w:t>
      </w:r>
      <w:r w:rsidRPr="00BF1DEA">
        <w:rPr>
          <w:rFonts w:ascii="Times New Roman" w:hAnsi="Times New Roman"/>
          <w:szCs w:val="28"/>
        </w:rPr>
        <w:tab/>
      </w:r>
      <w:r w:rsidRPr="00BF1DEA">
        <w:rPr>
          <w:rFonts w:ascii="Times New Roman" w:hAnsi="Times New Roman"/>
          <w:szCs w:val="28"/>
        </w:rPr>
        <w:tab/>
      </w:r>
      <w:r w:rsidRPr="00BF1DEA">
        <w:rPr>
          <w:rFonts w:ascii="Times New Roman" w:hAnsi="Times New Roman"/>
          <w:szCs w:val="28"/>
        </w:rPr>
        <w:tab/>
        <w:t xml:space="preserve">№ ___ 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</w:p>
    <w:p w:rsidR="008676DD" w:rsidRDefault="008676DD" w:rsidP="008676DD">
      <w:pPr>
        <w:widowControl w:val="0"/>
        <w:jc w:val="left"/>
        <w:rPr>
          <w:rFonts w:ascii="Times New Roman" w:eastAsia="Calibri" w:hAnsi="Times New Roman" w:cs="Arial"/>
          <w:szCs w:val="28"/>
        </w:rPr>
      </w:pPr>
      <w:r w:rsidRPr="00BF1DEA">
        <w:rPr>
          <w:rFonts w:ascii="Times New Roman" w:eastAsia="Calibri" w:hAnsi="Times New Roman" w:cs="Arial"/>
          <w:szCs w:val="28"/>
        </w:rPr>
        <w:t>Об утверждении административного регл</w:t>
      </w:r>
      <w:r w:rsidRPr="00BF1DEA">
        <w:rPr>
          <w:rFonts w:ascii="Times New Roman" w:eastAsia="Calibri" w:hAnsi="Times New Roman" w:cs="Arial"/>
          <w:szCs w:val="28"/>
        </w:rPr>
        <w:t>а</w:t>
      </w:r>
      <w:r w:rsidRPr="00BF1DEA">
        <w:rPr>
          <w:rFonts w:ascii="Times New Roman" w:eastAsia="Calibri" w:hAnsi="Times New Roman" w:cs="Arial"/>
          <w:szCs w:val="28"/>
        </w:rPr>
        <w:t>мент</w:t>
      </w:r>
      <w:r>
        <w:rPr>
          <w:rFonts w:ascii="Times New Roman" w:eastAsia="Calibri" w:hAnsi="Times New Roman" w:cs="Arial"/>
          <w:szCs w:val="28"/>
        </w:rPr>
        <w:t>а</w:t>
      </w:r>
    </w:p>
    <w:p w:rsidR="008676DD" w:rsidRDefault="008676DD" w:rsidP="008676DD">
      <w:pPr>
        <w:widowControl w:val="0"/>
        <w:jc w:val="left"/>
        <w:rPr>
          <w:rFonts w:ascii="Times New Roman" w:eastAsia="Calibri" w:hAnsi="Times New Roman" w:cs="Arial"/>
          <w:szCs w:val="28"/>
        </w:rPr>
      </w:pPr>
      <w:r w:rsidRPr="00BF1DEA">
        <w:rPr>
          <w:rFonts w:ascii="Times New Roman" w:eastAsia="Calibri" w:hAnsi="Times New Roman" w:cs="Arial"/>
          <w:szCs w:val="28"/>
        </w:rPr>
        <w:t xml:space="preserve">предоставления муниципальной  услуги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согласованию проектных решений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отделке фасадов (паспортов цветовых </w:t>
      </w:r>
      <w:proofErr w:type="gramEnd"/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решений фасадов) при реконструкции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ремонте</w:t>
      </w:r>
      <w:proofErr w:type="gramEnd"/>
      <w:r>
        <w:rPr>
          <w:rFonts w:ascii="Times New Roman" w:hAnsi="Times New Roman"/>
        </w:rPr>
        <w:t xml:space="preserve"> зданий, сооружений и </w:t>
      </w:r>
    </w:p>
    <w:p w:rsidR="008676DD" w:rsidRP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временных объектов</w:t>
      </w:r>
      <w:r w:rsidRPr="00BF1DEA">
        <w:rPr>
          <w:rFonts w:ascii="Times New Roman" w:eastAsia="Calibri" w:hAnsi="Times New Roman" w:cs="Arial"/>
          <w:szCs w:val="28"/>
        </w:rPr>
        <w:t>.</w:t>
      </w: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Cs w:val="28"/>
        </w:rPr>
      </w:pPr>
      <w:proofErr w:type="gramStart"/>
      <w:r w:rsidRPr="00BF1DEA">
        <w:rPr>
          <w:rFonts w:ascii="Times New Roman" w:hAnsi="Times New Roman"/>
          <w:bCs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</w:t>
      </w:r>
      <w:r w:rsidRPr="00BF1DEA">
        <w:rPr>
          <w:rFonts w:ascii="Times New Roman" w:hAnsi="Times New Roman"/>
          <w:bCs/>
          <w:szCs w:val="28"/>
        </w:rPr>
        <w:t>в</w:t>
      </w:r>
      <w:r w:rsidRPr="00BF1DEA">
        <w:rPr>
          <w:rFonts w:ascii="Times New Roman" w:hAnsi="Times New Roman"/>
          <w:bCs/>
          <w:szCs w:val="28"/>
        </w:rPr>
        <w:t>лением Администрации Вытегорского муниципального района от 28 июля 2010 г</w:t>
      </w:r>
      <w:r w:rsidRPr="00BF1DEA">
        <w:rPr>
          <w:rFonts w:ascii="Times New Roman" w:hAnsi="Times New Roman"/>
          <w:bCs/>
          <w:szCs w:val="28"/>
        </w:rPr>
        <w:t>о</w:t>
      </w:r>
      <w:r w:rsidRPr="00BF1DEA">
        <w:rPr>
          <w:rFonts w:ascii="Times New Roman" w:hAnsi="Times New Roman"/>
          <w:bCs/>
          <w:szCs w:val="28"/>
        </w:rPr>
        <w:t>да № 467 «О порядках разработки и утверждения административных регламентов исполнения муниципальных функций, административных регламентов предоста</w:t>
      </w:r>
      <w:r w:rsidRPr="00BF1DEA">
        <w:rPr>
          <w:rFonts w:ascii="Times New Roman" w:hAnsi="Times New Roman"/>
          <w:bCs/>
          <w:szCs w:val="28"/>
        </w:rPr>
        <w:t>в</w:t>
      </w:r>
      <w:r w:rsidRPr="00BF1DEA">
        <w:rPr>
          <w:rFonts w:ascii="Times New Roman" w:hAnsi="Times New Roman"/>
          <w:bCs/>
          <w:szCs w:val="28"/>
        </w:rPr>
        <w:t>ления муниципальных услуг органами местного самоуправления Вытегорского м</w:t>
      </w:r>
      <w:r w:rsidRPr="00BF1DEA">
        <w:rPr>
          <w:rFonts w:ascii="Times New Roman" w:hAnsi="Times New Roman"/>
          <w:bCs/>
          <w:szCs w:val="28"/>
        </w:rPr>
        <w:t>у</w:t>
      </w:r>
      <w:r w:rsidRPr="00BF1DEA">
        <w:rPr>
          <w:rFonts w:ascii="Times New Roman" w:hAnsi="Times New Roman"/>
          <w:bCs/>
          <w:szCs w:val="28"/>
        </w:rPr>
        <w:t>ниципального района» (с последующими изменениями), статьей 31 Устава Выт</w:t>
      </w:r>
      <w:r w:rsidRPr="00BF1DEA">
        <w:rPr>
          <w:rFonts w:ascii="Times New Roman" w:hAnsi="Times New Roman"/>
          <w:bCs/>
          <w:szCs w:val="28"/>
        </w:rPr>
        <w:t>е</w:t>
      </w:r>
      <w:r w:rsidRPr="00BF1DEA">
        <w:rPr>
          <w:rFonts w:ascii="Times New Roman" w:hAnsi="Times New Roman"/>
          <w:bCs/>
          <w:szCs w:val="28"/>
        </w:rPr>
        <w:t>горского муниципального района</w:t>
      </w:r>
      <w:r>
        <w:rPr>
          <w:rFonts w:ascii="Times New Roman" w:hAnsi="Times New Roman"/>
          <w:bCs/>
          <w:szCs w:val="28"/>
        </w:rPr>
        <w:t xml:space="preserve"> Вологодской</w:t>
      </w:r>
      <w:proofErr w:type="gramEnd"/>
      <w:r>
        <w:rPr>
          <w:rFonts w:ascii="Times New Roman" w:hAnsi="Times New Roman"/>
          <w:bCs/>
          <w:szCs w:val="28"/>
        </w:rPr>
        <w:t xml:space="preserve"> области</w:t>
      </w:r>
      <w:r w:rsidRPr="00BF1DEA">
        <w:rPr>
          <w:rFonts w:ascii="Times New Roman" w:hAnsi="Times New Roman"/>
          <w:bCs/>
          <w:szCs w:val="28"/>
        </w:rPr>
        <w:t xml:space="preserve"> </w:t>
      </w:r>
      <w:r w:rsidRPr="00BF1DEA">
        <w:rPr>
          <w:rFonts w:ascii="Times New Roman" w:hAnsi="Times New Roman"/>
          <w:b/>
          <w:bCs/>
          <w:szCs w:val="28"/>
        </w:rPr>
        <w:t>ПОСТАНОВЛЯЮ:</w:t>
      </w:r>
    </w:p>
    <w:p w:rsidR="008676DD" w:rsidRPr="00BF1DEA" w:rsidRDefault="008676DD" w:rsidP="008676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Cs w:val="28"/>
        </w:rPr>
      </w:pPr>
    </w:p>
    <w:p w:rsidR="008676DD" w:rsidRPr="008676DD" w:rsidRDefault="008676DD" w:rsidP="008676DD">
      <w:pPr>
        <w:widowControl w:val="0"/>
        <w:ind w:firstLine="709"/>
        <w:rPr>
          <w:rFonts w:ascii="Times New Roman" w:hAnsi="Times New Roman"/>
        </w:rPr>
      </w:pPr>
      <w:r w:rsidRPr="00BF1DEA">
        <w:rPr>
          <w:rFonts w:ascii="Times New Roman" w:eastAsia="Calibri" w:hAnsi="Times New Roman" w:cs="Arial"/>
          <w:szCs w:val="28"/>
        </w:rPr>
        <w:t xml:space="preserve">1. Утвердить </w:t>
      </w:r>
      <w:r>
        <w:rPr>
          <w:rFonts w:ascii="Times New Roman" w:eastAsia="Calibri" w:hAnsi="Times New Roman" w:cs="Arial"/>
          <w:szCs w:val="28"/>
        </w:rPr>
        <w:t xml:space="preserve">прилагаемый </w:t>
      </w:r>
      <w:r w:rsidRPr="00BF1DEA">
        <w:rPr>
          <w:rFonts w:ascii="Times New Roman" w:eastAsia="Calibri" w:hAnsi="Times New Roman" w:cs="Arial"/>
          <w:szCs w:val="28"/>
        </w:rPr>
        <w:t>административный регламент предоставления м</w:t>
      </w:r>
      <w:r w:rsidRPr="00BF1DEA">
        <w:rPr>
          <w:rFonts w:ascii="Times New Roman" w:eastAsia="Calibri" w:hAnsi="Times New Roman" w:cs="Arial"/>
          <w:szCs w:val="28"/>
        </w:rPr>
        <w:t>у</w:t>
      </w:r>
      <w:r w:rsidRPr="00BF1DEA">
        <w:rPr>
          <w:rFonts w:ascii="Times New Roman" w:eastAsia="Calibri" w:hAnsi="Times New Roman" w:cs="Arial"/>
          <w:szCs w:val="28"/>
        </w:rPr>
        <w:t>ниципальной услуги</w:t>
      </w:r>
      <w:r w:rsidRPr="00BF1DEA">
        <w:rPr>
          <w:rFonts w:ascii="Times New Roman" w:eastAsia="Calibri" w:hAnsi="Times New Roman" w:cs="Arial"/>
          <w:spacing w:val="-4"/>
          <w:szCs w:val="28"/>
        </w:rPr>
        <w:t xml:space="preserve"> </w:t>
      </w:r>
      <w:r>
        <w:rPr>
          <w:rFonts w:ascii="Times New Roman" w:hAnsi="Times New Roman"/>
        </w:rPr>
        <w:t>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 xml:space="preserve">Руководитель Администрации района                                                А.В. </w:t>
      </w:r>
      <w:proofErr w:type="spellStart"/>
      <w:r w:rsidRPr="00BF1DEA">
        <w:rPr>
          <w:rFonts w:ascii="Times New Roman" w:hAnsi="Times New Roman"/>
          <w:szCs w:val="28"/>
        </w:rPr>
        <w:t>Скресанов</w:t>
      </w:r>
      <w:proofErr w:type="spellEnd"/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rPr>
          <w:rFonts w:ascii="Times New Roman" w:hAnsi="Times New Roman"/>
          <w:sz w:val="24"/>
          <w:szCs w:val="24"/>
        </w:rPr>
      </w:pP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br w:type="page"/>
      </w:r>
    </w:p>
    <w:p w:rsidR="008676DD" w:rsidRDefault="008676DD">
      <w:pPr>
        <w:jc w:val="left"/>
        <w:rPr>
          <w:rFonts w:ascii="Times New Roman" w:hAnsi="Times New Roman"/>
        </w:rPr>
      </w:pP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УТВЕРЖДЕН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Постановлением Администрации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 xml:space="preserve"> Вытегорского муниципального района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от _____________№_________</w:t>
      </w:r>
    </w:p>
    <w:p w:rsidR="008676DD" w:rsidRDefault="008676DD">
      <w:pPr>
        <w:jc w:val="left"/>
        <w:rPr>
          <w:rFonts w:ascii="Times New Roman" w:hAnsi="Times New Roman"/>
        </w:rPr>
      </w:pPr>
    </w:p>
    <w:p w:rsidR="00B24E5F" w:rsidRDefault="008676DD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E0FF6">
        <w:rPr>
          <w:rFonts w:ascii="Times New Roman" w:hAnsi="Times New Roman"/>
        </w:rPr>
        <w:t>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 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 не оказывается в отношении зданий, сооружений, являющихся объектами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желающие осуществить или изменить внешнюю отделку зданий, сооружений и временных объектов или их частей (далее – заявители).</w:t>
      </w:r>
      <w:proofErr w:type="gramEnd"/>
    </w:p>
    <w:p w:rsidR="008A57B7" w:rsidRPr="00FF5222" w:rsidRDefault="002E0FF6" w:rsidP="008A57B7">
      <w:pPr>
        <w:autoSpaceDE w:val="0"/>
        <w:autoSpaceDN w:val="0"/>
        <w:adjustRightInd w:val="0"/>
        <w:ind w:left="567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1.3. </w:t>
      </w:r>
      <w:r w:rsidR="008A57B7" w:rsidRPr="00FF5222">
        <w:rPr>
          <w:rFonts w:ascii="Times New Roman" w:hAnsi="Times New Roman"/>
          <w:szCs w:val="28"/>
        </w:rPr>
        <w:t>Место нахождения Администраци</w:t>
      </w:r>
      <w:r w:rsidR="008A57B7">
        <w:rPr>
          <w:rFonts w:ascii="Times New Roman" w:hAnsi="Times New Roman"/>
          <w:szCs w:val="28"/>
        </w:rPr>
        <w:t>и</w:t>
      </w:r>
      <w:r w:rsidR="008A57B7" w:rsidRPr="00FF5222">
        <w:rPr>
          <w:rFonts w:ascii="Times New Roman" w:hAnsi="Times New Roman"/>
          <w:szCs w:val="28"/>
        </w:rPr>
        <w:t xml:space="preserve"> Выте</w:t>
      </w:r>
      <w:r w:rsidR="008A57B7">
        <w:rPr>
          <w:rFonts w:ascii="Times New Roman" w:hAnsi="Times New Roman"/>
          <w:szCs w:val="28"/>
        </w:rPr>
        <w:t xml:space="preserve">горского муниципального района </w:t>
      </w:r>
      <w:r w:rsidR="008A57B7" w:rsidRPr="00FF5222">
        <w:rPr>
          <w:rFonts w:ascii="Times New Roman" w:hAnsi="Times New Roman"/>
          <w:iCs/>
          <w:szCs w:val="28"/>
        </w:rPr>
        <w:t>(далее – Уполномоченный орган)</w:t>
      </w:r>
      <w:r w:rsidR="008A57B7">
        <w:rPr>
          <w:rFonts w:ascii="Times New Roman" w:hAnsi="Times New Roman"/>
          <w:szCs w:val="28"/>
        </w:rPr>
        <w:t xml:space="preserve">: Вологодская область, </w:t>
      </w:r>
      <w:proofErr w:type="spellStart"/>
      <w:r w:rsidR="008A57B7">
        <w:rPr>
          <w:rFonts w:ascii="Times New Roman" w:hAnsi="Times New Roman"/>
          <w:szCs w:val="28"/>
        </w:rPr>
        <w:t>В</w:t>
      </w:r>
      <w:r w:rsidR="008A57B7" w:rsidRPr="00FF5222">
        <w:rPr>
          <w:rFonts w:ascii="Times New Roman" w:hAnsi="Times New Roman"/>
          <w:szCs w:val="28"/>
        </w:rPr>
        <w:t>ытегорский</w:t>
      </w:r>
      <w:proofErr w:type="spellEnd"/>
      <w:r w:rsidR="008A57B7" w:rsidRPr="00FF5222">
        <w:rPr>
          <w:rFonts w:ascii="Times New Roman" w:hAnsi="Times New Roman"/>
          <w:szCs w:val="28"/>
        </w:rPr>
        <w:t xml:space="preserve"> район, </w:t>
      </w:r>
      <w:proofErr w:type="gramStart"/>
      <w:r w:rsidR="008A57B7" w:rsidRPr="00FF5222">
        <w:rPr>
          <w:rFonts w:ascii="Times New Roman" w:hAnsi="Times New Roman"/>
          <w:szCs w:val="28"/>
        </w:rPr>
        <w:t>г</w:t>
      </w:r>
      <w:proofErr w:type="gramEnd"/>
      <w:r w:rsidR="008A57B7" w:rsidRPr="00FF5222">
        <w:rPr>
          <w:rFonts w:ascii="Times New Roman" w:hAnsi="Times New Roman"/>
          <w:szCs w:val="28"/>
        </w:rPr>
        <w:t xml:space="preserve">. Вытегра, </w:t>
      </w:r>
      <w:proofErr w:type="spellStart"/>
      <w:r w:rsidR="008A57B7" w:rsidRPr="00FF5222">
        <w:rPr>
          <w:rFonts w:ascii="Times New Roman" w:hAnsi="Times New Roman"/>
          <w:szCs w:val="28"/>
        </w:rPr>
        <w:t>пр-кт</w:t>
      </w:r>
      <w:proofErr w:type="spellEnd"/>
      <w:r w:rsidR="008A57B7" w:rsidRPr="00FF5222">
        <w:rPr>
          <w:rFonts w:ascii="Times New Roman" w:hAnsi="Times New Roman"/>
          <w:szCs w:val="28"/>
        </w:rPr>
        <w:t xml:space="preserve"> Ленина, д.68</w:t>
      </w:r>
      <w:r w:rsidR="008A57B7">
        <w:rPr>
          <w:rFonts w:ascii="Times New Roman" w:hAnsi="Times New Roman"/>
          <w:szCs w:val="28"/>
        </w:rPr>
        <w:t>.</w:t>
      </w:r>
    </w:p>
    <w:p w:rsidR="008A57B7" w:rsidRPr="00FF5222" w:rsidRDefault="008A57B7" w:rsidP="008A57B7">
      <w:pPr>
        <w:tabs>
          <w:tab w:val="left" w:pos="851"/>
        </w:tabs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Почтовый адрес: Уполномоченного органа:162900, Вологодская область, </w:t>
      </w:r>
      <w:proofErr w:type="gramStart"/>
      <w:r w:rsidRPr="00FF5222">
        <w:rPr>
          <w:rFonts w:ascii="Times New Roman" w:hAnsi="Times New Roman"/>
          <w:szCs w:val="28"/>
        </w:rPr>
        <w:t>г</w:t>
      </w:r>
      <w:proofErr w:type="gramEnd"/>
      <w:r w:rsidRPr="00FF5222">
        <w:rPr>
          <w:rFonts w:ascii="Times New Roman" w:hAnsi="Times New Roman"/>
          <w:szCs w:val="28"/>
        </w:rPr>
        <w:t xml:space="preserve">. Вытегра, </w:t>
      </w:r>
      <w:proofErr w:type="spellStart"/>
      <w:r w:rsidRPr="00FF5222">
        <w:rPr>
          <w:rFonts w:ascii="Times New Roman" w:hAnsi="Times New Roman"/>
          <w:szCs w:val="28"/>
        </w:rPr>
        <w:t>пр-кт</w:t>
      </w:r>
      <w:proofErr w:type="spellEnd"/>
      <w:r w:rsidRPr="00FF5222">
        <w:rPr>
          <w:rFonts w:ascii="Times New Roman" w:hAnsi="Times New Roman"/>
          <w:szCs w:val="28"/>
        </w:rPr>
        <w:t xml:space="preserve"> Ленина, д.68</w:t>
      </w:r>
      <w:r>
        <w:rPr>
          <w:rFonts w:ascii="Times New Roman" w:hAnsi="Times New Roman"/>
          <w:szCs w:val="28"/>
        </w:rPr>
        <w:t>.</w:t>
      </w:r>
    </w:p>
    <w:p w:rsidR="00B24E5F" w:rsidRDefault="00B24E5F">
      <w:pPr>
        <w:tabs>
          <w:tab w:val="left" w:pos="851"/>
        </w:tabs>
        <w:ind w:firstLine="709"/>
        <w:rPr>
          <w:rFonts w:ascii="Times New Roman" w:hAnsi="Times New Roman"/>
        </w:rPr>
      </w:pPr>
    </w:p>
    <w:tbl>
      <w:tblPr>
        <w:tblW w:w="925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0"/>
        <w:gridCol w:w="4607"/>
      </w:tblGrid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8.00-17.00</w:t>
            </w:r>
          </w:p>
          <w:p w:rsidR="008A57B7" w:rsidRDefault="008A57B7" w:rsidP="008A57B7">
            <w:pPr>
              <w:ind w:left="567" w:right="-5" w:firstLine="720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Перерыв на обед</w:t>
            </w: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12.00-13.00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8.00-16.00</w:t>
            </w:r>
          </w:p>
          <w:p w:rsidR="008A57B7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 xml:space="preserve">Перерыв на обед </w:t>
            </w:r>
          </w:p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lastRenderedPageBreak/>
              <w:t>12.00-13.00</w:t>
            </w:r>
          </w:p>
        </w:tc>
      </w:tr>
    </w:tbl>
    <w:p w:rsidR="00B24E5F" w:rsidRDefault="00B24E5F">
      <w:pPr>
        <w:ind w:firstLine="720"/>
        <w:rPr>
          <w:rFonts w:ascii="Times New Roman" w:hAnsi="Times New Roman"/>
        </w:rPr>
      </w:pPr>
    </w:p>
    <w:p w:rsidR="008A57B7" w:rsidRPr="00FF5222" w:rsidRDefault="008A57B7" w:rsidP="008A57B7">
      <w:pPr>
        <w:ind w:left="567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График приема документов: </w:t>
      </w:r>
    </w:p>
    <w:tbl>
      <w:tblPr>
        <w:tblW w:w="0" w:type="auto"/>
        <w:tblInd w:w="904" w:type="dxa"/>
        <w:tblCellMar>
          <w:left w:w="10" w:type="dxa"/>
          <w:right w:w="10" w:type="dxa"/>
        </w:tblCellMar>
        <w:tblLook w:val="04A0"/>
      </w:tblPr>
      <w:tblGrid>
        <w:gridCol w:w="3398"/>
        <w:gridCol w:w="5779"/>
      </w:tblGrid>
      <w:tr w:rsidR="008A57B7" w:rsidRPr="00FF5222" w:rsidTr="008A57B7">
        <w:trPr>
          <w:trHeight w:val="38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ind w:left="567"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8.00-17.00</w:t>
            </w:r>
          </w:p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Суббота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Воскресенье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Предпраздничные дни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8.00-16.00</w:t>
            </w:r>
          </w:p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Перерыв на обед 12.00-13.00</w:t>
            </w:r>
          </w:p>
        </w:tc>
      </w:tr>
    </w:tbl>
    <w:p w:rsidR="008A57B7" w:rsidRPr="00FF5222" w:rsidRDefault="008A57B7" w:rsidP="008A57B7">
      <w:pPr>
        <w:ind w:left="567" w:firstLine="720"/>
        <w:rPr>
          <w:rFonts w:ascii="Times New Roman" w:hAnsi="Times New Roman"/>
          <w:szCs w:val="28"/>
        </w:rPr>
      </w:pPr>
    </w:p>
    <w:p w:rsidR="008A57B7" w:rsidRDefault="008A57B7">
      <w:pPr>
        <w:ind w:firstLine="720"/>
        <w:rPr>
          <w:rFonts w:ascii="Times New Roman" w:hAnsi="Times New Roman"/>
        </w:rPr>
      </w:pPr>
    </w:p>
    <w:p w:rsidR="008A57B7" w:rsidRPr="00FF5222" w:rsidRDefault="008A57B7" w:rsidP="008A57B7">
      <w:pPr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bCs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8A57B7" w:rsidRPr="00377266" w:rsidRDefault="008A57B7" w:rsidP="008A57B7">
      <w:r w:rsidRPr="00FF5222">
        <w:rPr>
          <w:rFonts w:ascii="Times New Roman" w:hAnsi="Times New Roman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</w:t>
      </w:r>
      <w:r w:rsidRPr="00377266">
        <w:rPr>
          <w:rFonts w:ascii="Times New Roman" w:hAnsi="Times New Roman"/>
          <w:szCs w:val="28"/>
        </w:rPr>
        <w:t>35</w:t>
      </w:r>
      <w:proofErr w:type="spellStart"/>
      <w:r w:rsidRPr="00377266">
        <w:rPr>
          <w:rFonts w:ascii="Times New Roman" w:hAnsi="Times New Roman"/>
          <w:szCs w:val="28"/>
          <w:lang w:val="en-US"/>
        </w:rPr>
        <w:t>vytegorskij</w:t>
      </w:r>
      <w:proofErr w:type="spellEnd"/>
      <w:r w:rsidRPr="00377266">
        <w:rPr>
          <w:rFonts w:ascii="Times New Roman" w:hAnsi="Times New Roman"/>
          <w:szCs w:val="28"/>
        </w:rPr>
        <w:t>.</w:t>
      </w:r>
      <w:proofErr w:type="spellStart"/>
      <w:r w:rsidRPr="00377266">
        <w:rPr>
          <w:rFonts w:ascii="Times New Roman" w:hAnsi="Times New Roman"/>
          <w:szCs w:val="28"/>
          <w:lang w:val="en-US"/>
        </w:rPr>
        <w:t>gosuslugi</w:t>
      </w:r>
      <w:proofErr w:type="spellEnd"/>
      <w:r w:rsidRPr="00377266">
        <w:rPr>
          <w:rFonts w:ascii="Times New Roman" w:hAnsi="Times New Roman"/>
          <w:szCs w:val="28"/>
        </w:rPr>
        <w:t>.</w:t>
      </w:r>
      <w:proofErr w:type="spellStart"/>
      <w:r w:rsidRPr="0037726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8A57B7" w:rsidRPr="00FF5222" w:rsidRDefault="008A57B7" w:rsidP="008A57B7">
      <w:pPr>
        <w:autoSpaceDE w:val="0"/>
        <w:autoSpaceDN w:val="0"/>
        <w:adjustRightInd w:val="0"/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6" w:history="1">
        <w:r w:rsidRPr="00FF5222">
          <w:rPr>
            <w:rStyle w:val="a3"/>
            <w:rFonts w:ascii="Times New Roman" w:hAnsi="Times New Roman"/>
            <w:color w:val="auto"/>
            <w:szCs w:val="28"/>
          </w:rPr>
          <w:t>www.gosuslugi.</w:t>
        </w:r>
        <w:r w:rsidRPr="00FF5222">
          <w:rPr>
            <w:rStyle w:val="a3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Pr="00FF5222">
        <w:rPr>
          <w:rFonts w:ascii="Times New Roman" w:hAnsi="Times New Roman"/>
          <w:szCs w:val="28"/>
        </w:rPr>
        <w:t>.</w:t>
      </w:r>
    </w:p>
    <w:p w:rsidR="008A57B7" w:rsidRPr="00FF5222" w:rsidRDefault="008A57B7" w:rsidP="008A57B7">
      <w:pPr>
        <w:ind w:left="567" w:right="-143"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FF5222">
          <w:rPr>
            <w:rStyle w:val="a3"/>
            <w:rFonts w:ascii="Times New Roman" w:hAnsi="Times New Roman"/>
            <w:color w:val="auto"/>
            <w:szCs w:val="28"/>
            <w:lang w:val="en-US"/>
          </w:rPr>
          <w:t>https</w:t>
        </w:r>
        <w:r w:rsidRPr="00FF5222">
          <w:rPr>
            <w:rStyle w:val="a3"/>
            <w:rFonts w:ascii="Times New Roman" w:hAnsi="Times New Roman"/>
            <w:color w:val="auto"/>
            <w:szCs w:val="28"/>
          </w:rPr>
          <w:t>://gosuslugi35.ru.</w:t>
        </w:r>
      </w:hyperlink>
    </w:p>
    <w:p w:rsidR="008A57B7" w:rsidRPr="00FF5222" w:rsidRDefault="008A57B7" w:rsidP="008A57B7">
      <w:pPr>
        <w:suppressAutoHyphens/>
        <w:ind w:left="567" w:right="-143"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№3 к настоящему административному регламенту.</w:t>
      </w:r>
    </w:p>
    <w:p w:rsidR="008A57B7" w:rsidRPr="003C7D42" w:rsidRDefault="008A57B7" w:rsidP="008A57B7">
      <w:pPr>
        <w:ind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>Адрес электронной почты Уполномоченного органа</w:t>
      </w:r>
      <w:proofErr w:type="gramStart"/>
      <w:r w:rsidRPr="00FF5222">
        <w:rPr>
          <w:rFonts w:ascii="Times New Roman" w:hAnsi="Times New Roman"/>
          <w:szCs w:val="28"/>
        </w:rPr>
        <w:t xml:space="preserve"> :</w:t>
      </w:r>
      <w:proofErr w:type="gramEnd"/>
      <w:r w:rsidRPr="00FF5222">
        <w:t xml:space="preserve"> </w:t>
      </w:r>
      <w:proofErr w:type="spellStart"/>
      <w:r w:rsidRPr="003C7D42">
        <w:rPr>
          <w:rFonts w:ascii="Times New Roman" w:hAnsi="Times New Roman"/>
          <w:szCs w:val="28"/>
          <w:lang w:val="en-US"/>
        </w:rPr>
        <w:t>vytegra</w:t>
      </w:r>
      <w:proofErr w:type="spellEnd"/>
      <w:r w:rsidRPr="003C7D42">
        <w:rPr>
          <w:rFonts w:ascii="Times New Roman" w:hAnsi="Times New Roman"/>
          <w:szCs w:val="28"/>
        </w:rPr>
        <w:t>@</w:t>
      </w:r>
      <w:r w:rsidRPr="003C7D42">
        <w:rPr>
          <w:rFonts w:ascii="Times New Roman" w:hAnsi="Times New Roman"/>
          <w:szCs w:val="28"/>
          <w:lang w:val="en-US"/>
        </w:rPr>
        <w:t>r</w:t>
      </w:r>
      <w:r w:rsidRPr="003C7D42">
        <w:rPr>
          <w:rFonts w:ascii="Times New Roman" w:hAnsi="Times New Roman"/>
          <w:szCs w:val="28"/>
        </w:rPr>
        <w:t>08.</w:t>
      </w:r>
      <w:proofErr w:type="spellStart"/>
      <w:r w:rsidRPr="003C7D42">
        <w:rPr>
          <w:rFonts w:ascii="Times New Roman" w:hAnsi="Times New Roman"/>
          <w:szCs w:val="28"/>
          <w:lang w:val="en-US"/>
        </w:rPr>
        <w:t>gov</w:t>
      </w:r>
      <w:proofErr w:type="spellEnd"/>
      <w:r w:rsidRPr="003C7D42">
        <w:rPr>
          <w:rFonts w:ascii="Times New Roman" w:hAnsi="Times New Roman"/>
          <w:szCs w:val="28"/>
        </w:rPr>
        <w:t>35.</w:t>
      </w:r>
      <w:proofErr w:type="spellStart"/>
      <w:r w:rsidRPr="003C7D42">
        <w:rPr>
          <w:rFonts w:ascii="Times New Roman" w:hAnsi="Times New Roman"/>
          <w:szCs w:val="28"/>
          <w:lang w:val="en-US"/>
        </w:rPr>
        <w:t>ru</w:t>
      </w:r>
      <w:proofErr w:type="spellEnd"/>
    </w:p>
    <w:p w:rsidR="00B24E5F" w:rsidRDefault="002E0F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 Способы получения информации о правилах предоставления муниципальной услуги: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лично;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телефонной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электронной почты;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информационных стендах в помещениях Уполномоченного органа, МФЦ;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сети «Интернет»: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официальном сайте Уполномоченного органа, МФЦ;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Едином портале;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Региональном портале.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Порядок информирования о предоставлении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1.5.1. Информирование о предоставлении муниципальной услуги осуществляется по следующим вопросам: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Уполномоченного органа, его структурных подразделений (при наличии),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24E5F" w:rsidRDefault="002E0FF6">
      <w:pPr>
        <w:ind w:right="-5" w:firstLine="72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график работы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адрес сайта в сети «Интернет»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ход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административные процедуры предоставления муниципальной услуги;</w:t>
      </w:r>
    </w:p>
    <w:p w:rsidR="00B24E5F" w:rsidRDefault="002E0FF6">
      <w:pPr>
        <w:tabs>
          <w:tab w:val="left" w:pos="540"/>
        </w:tabs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и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</w:t>
      </w:r>
      <w:r>
        <w:rPr>
          <w:rFonts w:ascii="Times New Roman" w:hAnsi="Times New Roman"/>
        </w:rPr>
        <w:lastRenderedPageBreak/>
        <w:t>подразделений органов и организаций, участвующих в предоставлении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(его структурного подразделения при наличии). 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</w:rPr>
        <w:t xml:space="preserve"> рассмотрения обращений граждан.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24E5F" w:rsidRDefault="002E0FF6">
      <w:pPr>
        <w:tabs>
          <w:tab w:val="left" w:pos="0"/>
        </w:tabs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средствах массовой информации;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сайте в сети «Интернет»;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Едином портале;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Региональном портале;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информационных стендах Уполномоченного органа, МФЦ.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Стандарт предоставления муниципальной услуги</w:t>
      </w:r>
    </w:p>
    <w:p w:rsidR="00B24E5F" w:rsidRDefault="00B24E5F">
      <w:pPr>
        <w:jc w:val="center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8A57B7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</w:t>
      </w:r>
      <w:r w:rsidR="002E0FF6">
        <w:rPr>
          <w:rFonts w:ascii="Times New Roman" w:hAnsi="Times New Roman"/>
        </w:rPr>
        <w:t xml:space="preserve"> проектных решений по отделке фасадов (паспортов цветовых </w:t>
      </w:r>
      <w:r w:rsidR="002E0FF6">
        <w:rPr>
          <w:rFonts w:ascii="Times New Roman" w:hAnsi="Times New Roman"/>
        </w:rPr>
        <w:lastRenderedPageBreak/>
        <w:t>решений фасадов)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Наименование органа местного самоуправления, </w:t>
      </w:r>
    </w:p>
    <w:p w:rsidR="00B24E5F" w:rsidRDefault="002E0FF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предоставляющего</w:t>
      </w:r>
      <w:proofErr w:type="gramEnd"/>
      <w:r>
        <w:rPr>
          <w:rFonts w:ascii="Times New Roman" w:hAnsi="Times New Roman"/>
        </w:rPr>
        <w:t xml:space="preserve"> муниципальную услугу</w:t>
      </w:r>
    </w:p>
    <w:p w:rsidR="00B24E5F" w:rsidRDefault="00B24E5F">
      <w:pPr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2.2.1. Муниципальная услуга предоставляется:</w:t>
      </w:r>
    </w:p>
    <w:p w:rsidR="008A57B7" w:rsidRPr="00E83049" w:rsidRDefault="008A57B7" w:rsidP="008A57B7">
      <w:pPr>
        <w:ind w:firstLine="709"/>
        <w:rPr>
          <w:iCs/>
          <w:szCs w:val="28"/>
        </w:rPr>
      </w:pPr>
      <w:r w:rsidRPr="00E83049">
        <w:rPr>
          <w:iCs/>
          <w:szCs w:val="28"/>
        </w:rPr>
        <w:t>Отделом архитектуры и градостроительства Администрации Вытегорского муниципального района - в части приема, подготовки и выдачи документов на предоставление муниципальной услуги;</w:t>
      </w:r>
    </w:p>
    <w:p w:rsidR="008A57B7" w:rsidRPr="00E83049" w:rsidRDefault="008A57B7" w:rsidP="008A57B7">
      <w:pPr>
        <w:autoSpaceDE w:val="0"/>
        <w:autoSpaceDN w:val="0"/>
        <w:adjustRightInd w:val="0"/>
        <w:ind w:firstLine="709"/>
        <w:rPr>
          <w:szCs w:val="28"/>
        </w:rPr>
      </w:pPr>
      <w:r w:rsidRPr="00E83049">
        <w:rPr>
          <w:szCs w:val="28"/>
        </w:rPr>
        <w:t>МФЦ по месту жительства (месту нахождения) заявителя - в части приема и (или) выдачи документов на предоставление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B24E5F" w:rsidRDefault="00B24E5F">
      <w:pPr>
        <w:widowControl w:val="0"/>
        <w:ind w:firstLine="709"/>
        <w:jc w:val="center"/>
        <w:rPr>
          <w:rFonts w:ascii="Times New Roman" w:hAnsi="Times New Roman"/>
          <w:i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Style w:val="1"/>
          <w:rFonts w:ascii="Times New Roman" w:hAnsi="Times New Roman"/>
        </w:rPr>
        <w:t>2.3. Результат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предоставления муниципальной услуги является принятие решения: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2.4. Срок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 составляет не более 30 календарных дней со дня регистрации заявления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(далее – заявление) и прилагаемых документов в Уполномоченном органе (МФЦ).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>
        <w:rPr>
          <w:rFonts w:ascii="Times New Roman" w:hAnsi="Times New Roman"/>
          <w:color w:val="000000" w:themeColor="text1"/>
        </w:rPr>
        <w:t>Правовые основания для предоставления 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Градостроительным Кодексом Российской Федерации от 29 декабря 2004 года № 190-ФЗ;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17 ноября 1995 года № 169-ФЗ «Об архитектурной деятельности в Российской Федерации»;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24 ноября 1995 года № 181-ФЗ «О социальной защите инвалидов в Российской Федерации»;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6 апреля 2011 года № 63-ФЗ «Об электронной подписи»;</w:t>
      </w:r>
    </w:p>
    <w:p w:rsidR="008A57B7" w:rsidRPr="00E83049" w:rsidRDefault="008A57B7" w:rsidP="008A57B7">
      <w:pPr>
        <w:autoSpaceDE w:val="0"/>
        <w:autoSpaceDN w:val="0"/>
        <w:adjustRightInd w:val="0"/>
        <w:ind w:firstLine="540"/>
        <w:rPr>
          <w:szCs w:val="28"/>
        </w:rPr>
      </w:pPr>
      <w:r w:rsidRPr="00E83049">
        <w:rPr>
          <w:szCs w:val="28"/>
        </w:rPr>
        <w:t>настоящим административным регламентом.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B24E5F">
      <w:pPr>
        <w:widowControl w:val="0"/>
        <w:ind w:firstLine="709"/>
        <w:jc w:val="center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>
        <w:rPr>
          <w:rFonts w:ascii="Times New Roman" w:hAnsi="Times New Roman"/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2.6.1. Для предоставления муниципальной услуги заявитель представляет (направляет):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заявление по форме согласно приложению </w:t>
      </w:r>
      <w:r w:rsidR="004D37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 административному регламенту.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mes New Roman" w:hAnsi="Times New Roman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составляется в единственном экземпляре – оригинале.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заполнении заявления не допускается использование сокращений слов и аббревиатур.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на предоставление муниципальной услуги размещается на  сайте в сети «Интернет», в МФЦ с возможностью бесплатного копирования (скачивания);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юридического или физического лица).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>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г) правоустанавливающие документы на здание, сооружение, временные объекты, права на которые не зарегистрированы в Едином государственном реестре недвижимости (далее - ЕГРН);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проектное решение по отделке фасадов (паспорт цветового решения фасада) при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е) подтверждение в письменной форме согласия собственника объекта, если заявитель не является собственником или иным законным владельцем объекта.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объектом является многоквартирный дом, - решение общего собрания собственников помещений в многоквартирном доме, принятое и оформленное в соответствии с требованиями жилищного законодательства.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2.6.2. Заявление и прилагаемые документы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8" w:history="1">
        <w:r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</w:rPr>
        <w:t xml:space="preserve"> от 6 апреля 2011 года № 63-ФЗ «Об электронной подписи» и </w:t>
      </w:r>
      <w:hyperlink r:id="rId9" w:history="1">
        <w:r>
          <w:rPr>
            <w:rStyle w:val="a3"/>
            <w:rFonts w:ascii="Times New Roman" w:hAnsi="Times New Roman"/>
            <w:color w:val="000000"/>
            <w:u w:val="none"/>
          </w:rPr>
          <w:t>статей 21</w:t>
        </w:r>
      </w:hyperlink>
      <w:r>
        <w:rPr>
          <w:rFonts w:ascii="Times New Roman" w:hAnsi="Times New Roman"/>
        </w:rPr>
        <w:t xml:space="preserve">.1 и </w:t>
      </w:r>
      <w:hyperlink r:id="rId10" w:history="1">
        <w:r>
          <w:rPr>
            <w:rStyle w:val="a3"/>
            <w:rFonts w:ascii="Times New Roman" w:hAnsi="Times New Roman"/>
            <w:color w:val="000000"/>
            <w:u w:val="none"/>
          </w:rPr>
          <w:t>21</w:t>
        </w:r>
      </w:hyperlink>
      <w:r>
        <w:rPr>
          <w:rFonts w:ascii="Times New Roman" w:hAnsi="Times New Roman"/>
        </w:rPr>
        <w:t>.2 Федерального закона от 27 июля 2010 года № 210-ФЗ «Об организации предоставления государственных и муниципальных услуг».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2.6.4.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>
        <w:rPr>
          <w:rFonts w:ascii="Times New Roman" w:hAnsi="Times New Roman"/>
          <w:color w:val="000000" w:themeColor="text1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</w:t>
      </w:r>
      <w:r>
        <w:rPr>
          <w:rFonts w:ascii="Times New Roman" w:hAnsi="Times New Roman"/>
          <w:color w:val="000000" w:themeColor="text1"/>
        </w:rPr>
        <w:lastRenderedPageBreak/>
        <w:t>межведомственного информационного взаимодействия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Заявитель по своему усмотрению вправе представить в Уполномоченный орган: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выписку из ЕГРН об основных характеристиках и зарегистрированных правах на здание, строение или сооружение (в случае, если право на объект зарегистрировано в ЕГРН);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выписку из Единого государственного реестра юридических лиц (в случае, если заявителем является юридическое лицо);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выписку из Единого государственного реестра индивидуальных предпринимателей (в случае, если заявителем является физическое лицо, зарегистрированное в качестве индивидуального предпринимателя).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2.7.2. </w:t>
      </w:r>
      <w:r>
        <w:rPr>
          <w:rFonts w:ascii="Times New Roman" w:hAnsi="Times New Roman"/>
          <w:highlight w:val="white"/>
        </w:rPr>
        <w:t xml:space="preserve">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 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 </w:t>
      </w:r>
      <w:r>
        <w:rPr>
          <w:rFonts w:ascii="Times New Roman" w:hAnsi="Times New Roman"/>
        </w:rPr>
        <w:t>и (или) подведомственных им организациях</w:t>
      </w:r>
      <w:r>
        <w:rPr>
          <w:rFonts w:ascii="Times New Roman" w:hAnsi="Times New Roman"/>
          <w:highlight w:val="white"/>
        </w:rPr>
        <w:t>, в распоряжении которых находятся.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2.7.3. Документы, указанные в пункте 2.7.1 настоящего административного регламента,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2.7.4. Запрещено требовать от заявителя: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(или) подведомственных им организациях, участвующих в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>
          <w:rPr>
            <w:rFonts w:ascii="Times New Roman" w:hAnsi="Times New Roman"/>
          </w:rPr>
          <w:t>пунктом 4 части 1 статьи 7</w:t>
        </w:r>
      </w:hyperlink>
      <w:r>
        <w:rPr>
          <w:rFonts w:ascii="Times New Roman" w:hAnsi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>
        <w:rPr>
          <w:rFonts w:ascii="Times New Roman" w:hAnsi="Times New Roman"/>
        </w:rPr>
        <w:lastRenderedPageBreak/>
        <w:t>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24E5F" w:rsidRDefault="00B24E5F">
      <w:pPr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 для отказа в приеме заявления и прилагаемых к нему документов, необходимых для предоставления муниципальной услуги, не </w:t>
      </w:r>
      <w:r w:rsidR="004D375A">
        <w:rPr>
          <w:rFonts w:ascii="Times New Roman" w:hAnsi="Times New Roman"/>
        </w:rPr>
        <w:t>установлены</w:t>
      </w:r>
      <w:r>
        <w:rPr>
          <w:rFonts w:ascii="Times New Roman" w:hAnsi="Times New Roman"/>
        </w:rPr>
        <w:t>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2.9. </w:t>
      </w:r>
      <w:r>
        <w:rPr>
          <w:rFonts w:ascii="Times New Roman" w:hAnsi="Times New Roman"/>
          <w:highlight w:val="white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2.9.2. Основания для приостановления предоставления муниципальной услуги отсутствуют.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2.9.3. Основаниями для отказа в предоставлении муниципальной услуги являются: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с заявлением о предоставлении муниципальной услуги ненадлежащего лица;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к заявлению не приложен неполный пакет документов, предусмотренных пунктом 2.6.1 административного регламента;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несоответствие паспорта фасада объекта требованиям муниципальных правовых актов.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4E5F" w:rsidRPr="004D375A" w:rsidRDefault="00B24E5F">
      <w:pPr>
        <w:rPr>
          <w:rFonts w:ascii="Times New Roman" w:hAnsi="Times New Roman"/>
        </w:rPr>
      </w:pPr>
    </w:p>
    <w:p w:rsidR="004D375A" w:rsidRPr="004D375A" w:rsidRDefault="004D375A" w:rsidP="004D375A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D375A">
        <w:rPr>
          <w:rFonts w:ascii="Times New Roman" w:hAnsi="Times New Roman"/>
          <w:b w:val="0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24E5F" w:rsidRPr="004D375A" w:rsidRDefault="00B24E5F">
      <w:pPr>
        <w:ind w:firstLine="709"/>
        <w:rPr>
          <w:rFonts w:ascii="Times New Roman" w:hAnsi="Times New Roman"/>
          <w:i/>
          <w:szCs w:val="28"/>
        </w:rPr>
      </w:pP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24E5F" w:rsidRDefault="00B24E5F"/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2.13. Срок регистрации запроса заявителя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YS Text" w:hAnsi="YS Text"/>
          <w:sz w:val="23"/>
          <w:highlight w:val="white"/>
        </w:rPr>
      </w:pPr>
      <w:r>
        <w:rPr>
          <w:rFonts w:ascii="Times New Roman" w:hAnsi="Times New Roman"/>
        </w:rPr>
        <w:t xml:space="preserve">2.13.1. </w:t>
      </w:r>
      <w:r>
        <w:rPr>
          <w:rFonts w:ascii="Times New Roman" w:hAnsi="Times New Roman"/>
          <w:highlight w:val="white"/>
        </w:rPr>
        <w:t xml:space="preserve">Регистрация заявления, </w:t>
      </w:r>
      <w:r>
        <w:rPr>
          <w:rFonts w:ascii="Times New Roman" w:hAnsi="Times New Roman"/>
        </w:rPr>
        <w:t xml:space="preserve">в том числе поступившего в форме электронного документа, осуществляется в день его поступления в Уполномоченный орган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2.14. Требования к помещениям, в которых предоставляется</w:t>
      </w: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2" w:history="1">
        <w:r>
          <w:rPr>
            <w:rStyle w:val="a3"/>
            <w:rFonts w:ascii="Times New Roman" w:hAnsi="Times New Roman"/>
            <w:color w:val="000000" w:themeColor="text1"/>
            <w:u w:val="none"/>
          </w:rPr>
          <w:t>приказом</w:t>
        </w:r>
      </w:hyperlink>
      <w:r>
        <w:rPr>
          <w:rFonts w:ascii="Times New Roman" w:hAnsi="Times New Roman"/>
        </w:rPr>
        <w:t xml:space="preserve"> Министерства труда и социальной защиты Российской Федерации от 22 июня 2015 года № 386н </w:t>
      </w:r>
      <w:r>
        <w:rPr>
          <w:rFonts w:ascii="Times New Roman" w:hAnsi="Times New Roman"/>
          <w:highlight w:val="white"/>
        </w:rPr>
        <w:t>«Об утверждении формы документа, подтверждающего специальное обучение собаки-проводника, и порядка его выдачи»</w:t>
      </w:r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тифлосурдопереводчика</w:t>
      </w:r>
      <w:proofErr w:type="spellEnd"/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транспортных средств, </w:t>
      </w:r>
      <w:r>
        <w:rPr>
          <w:rFonts w:ascii="Times New Roman" w:hAnsi="Times New Roman"/>
        </w:rPr>
        <w:lastRenderedPageBreak/>
        <w:t>в том числе места для парковки транспортных средств инвалидов. Доступ заявителей к парковочным местам является бесплатным.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>
        <w:rPr>
          <w:rFonts w:ascii="Times New Roman" w:hAnsi="Times New Roman"/>
        </w:rPr>
        <w:t>муниципальная</w:t>
      </w:r>
      <w:proofErr w:type="gramEnd"/>
      <w:r>
        <w:rPr>
          <w:rFonts w:ascii="Times New Roman" w:hAnsi="Times New Roman"/>
        </w:rPr>
        <w:t xml:space="preserve"> услуги, а также текстом административного регламента.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</w:rPr>
        <w:t>(при наличии</w:t>
      </w:r>
      <w:proofErr w:type="gramStart"/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полномоченного органа. Таблички на дверях кабинетов или на стенах должны быть видны посетителям.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2.15.1. Показателями доступности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заявителей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графика работы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время, затраченное на получение конечного результата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2.15.2. Показателями качества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2.16. Перечень классов средств электронной подписи, которые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допускаются к использованию при обращении за получением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услуги, оказываемой с применением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усиленной квалифицированной электронной подписи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</w:t>
      </w:r>
      <w:hyperlink r:id="rId13" w:history="1">
        <w:r>
          <w:rPr>
            <w:rFonts w:ascii="Times New Roman" w:hAnsi="Times New Roman"/>
          </w:rPr>
          <w:t>Требований</w:t>
        </w:r>
      </w:hyperlink>
      <w:r>
        <w:rPr>
          <w:rFonts w:ascii="Times New Roman" w:hAnsi="Times New Roman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КС3, КВ1, КВ2 и КА1.</w:t>
      </w:r>
    </w:p>
    <w:p w:rsidR="00B24E5F" w:rsidRDefault="00B24E5F"/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3.1. Исчерпывающий перечень административных процедур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3.1.1. Предоставление муниципальной услуги включает в себя следующие административные процедуры: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 и прилагаемых к нему документов;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выдача (направление) заявителю подготовленных документов, являющихся результатом предоставления муниципальной услуги.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Блок-схема предоставления муниципальной услуги приведена в приложении </w:t>
      </w:r>
      <w:r w:rsidR="00B749A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административному регламенту.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749AB" w:rsidRDefault="00B749AB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 Прием и регистрация заявления и прилагаемых к нему документов</w:t>
      </w:r>
    </w:p>
    <w:p w:rsidR="0074072D" w:rsidRDefault="0074072D" w:rsidP="0074072D">
      <w:pPr>
        <w:tabs>
          <w:tab w:val="left" w:pos="142"/>
          <w:tab w:val="left" w:pos="993"/>
          <w:tab w:val="left" w:pos="1560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поступление в структурное подразделение Уполномоченного органа, в том числе через МФЦ, заявления и прилагаемых к нему документов.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В случае предоставления заявления и приложенных к нему документов на бумажном носителе при личном обращении заявителя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 Уполномоченного органа, ответственный за прием и регистрацию документов: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надлежащее оформление заявления о предоставлении муниципальной услуги;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представленных заявителем документов;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регистрацию заявления;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копии документов (в случае, если заявителем представлены копии документов) при наличии оригиналов.</w:t>
      </w:r>
    </w:p>
    <w:p w:rsidR="0074072D" w:rsidRDefault="0074072D" w:rsidP="0074072D">
      <w:pPr>
        <w:ind w:firstLine="709"/>
      </w:pPr>
      <w:r>
        <w:rPr>
          <w:rFonts w:ascii="Times New Roman" w:hAnsi="Times New Roman"/>
          <w:sz w:val="26"/>
          <w:szCs w:val="26"/>
        </w:rPr>
        <w:t>При личном обращении заявителю выдается расписка в получении от заявителя документов с указанием их перечня и даты получения структурным подразделением Уполномоченного органа.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случае представления документов заявителем через МФЦ расписка выдается МФЦ.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заявитель предварительно имеет право получить консультацию специалиста структурного подразделения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1 рабочего дня со дня поступления заявления в электронном виде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подразделения, ответственный за прием и регистрацию документов, проводит проверку электронной подписи, которой подписаны заявление и прилагаемые документы, проводит проверку усиленной квалифицированной электронной подписи, которой подписаны заявление и прилагаемые документы.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</w:t>
      </w:r>
      <w:proofErr w:type="gramStart"/>
      <w:r>
        <w:rPr>
          <w:rFonts w:ascii="Times New Roman" w:hAnsi="Times New Roman"/>
          <w:sz w:val="26"/>
          <w:szCs w:val="26"/>
        </w:rPr>
        <w:t>При установлении факта отсутствия документов, обязанность по представлению которых возложена на заявителя в соответствии с требованиями настоящего административного регламента, и (или) несоответствия представленных документов требованиям, установленным настоящим административным регламентом, действующим законодательством, специалист структурного подразделения,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</w:t>
      </w:r>
      <w:proofErr w:type="gramEnd"/>
      <w:r>
        <w:rPr>
          <w:rFonts w:ascii="Times New Roman" w:hAnsi="Times New Roman"/>
          <w:sz w:val="26"/>
          <w:szCs w:val="26"/>
        </w:rPr>
        <w:t xml:space="preserve"> меры по их устранению.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В день регистрации заявления указанное заявление с приложенными документами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 Уполномоченного органа, ответственный за делопроизводство, передает должностному лицу структурного подразделения Уполномоченного органа.</w:t>
      </w:r>
    </w:p>
    <w:p w:rsidR="0074072D" w:rsidRDefault="0074072D" w:rsidP="0074072D">
      <w:pPr>
        <w:ind w:right="-57" w:firstLine="709"/>
      </w:pPr>
      <w:r>
        <w:rPr>
          <w:rFonts w:ascii="Times New Roman" w:hAnsi="Times New Roman"/>
          <w:sz w:val="26"/>
          <w:szCs w:val="26"/>
        </w:rPr>
        <w:t>3.2.5. Результатом выполнения административной процедуры является поступление заявления с приложенными к нему документами должностному лицу структурного подразделения Уполномоченного органа.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 xml:space="preserve">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</w:t>
      </w:r>
      <w:r>
        <w:rPr>
          <w:rFonts w:ascii="Times New Roman" w:hAnsi="Times New Roman"/>
        </w:rPr>
        <w:lastRenderedPageBreak/>
        <w:t>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proofErr w:type="gramEnd"/>
    </w:p>
    <w:p w:rsidR="00B24E5F" w:rsidRDefault="00B24E5F">
      <w:pPr>
        <w:ind w:firstLine="709"/>
        <w:rPr>
          <w:rFonts w:ascii="Times New Roman" w:hAnsi="Times New Roman"/>
          <w:i/>
        </w:rPr>
      </w:pP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Основанием для административной процедуры является поступление заявления и приложенных к нему документов должностному лицу структурного подразделения Уполномоченного органа (</w:t>
      </w:r>
      <w:proofErr w:type="spellStart"/>
      <w:r>
        <w:rPr>
          <w:rFonts w:ascii="Times New Roman" w:hAnsi="Times New Roman"/>
          <w:sz w:val="26"/>
          <w:szCs w:val="26"/>
        </w:rPr>
        <w:t>далее-должностное</w:t>
      </w:r>
      <w:proofErr w:type="spellEnd"/>
      <w:r>
        <w:rPr>
          <w:rFonts w:ascii="Times New Roman" w:hAnsi="Times New Roman"/>
          <w:sz w:val="26"/>
          <w:szCs w:val="26"/>
        </w:rPr>
        <w:t xml:space="preserve"> лицо).</w:t>
      </w:r>
    </w:p>
    <w:p w:rsidR="0074072D" w:rsidRDefault="0074072D" w:rsidP="0074072D">
      <w:pPr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Должностное лицо не позднее рабочего дня, следующего за днем поступления к нему заявления и прилагаемых документов, передает их специалисту структурного подразделения Уполномоченного органа, ответственному за предоставление муниципальной услуги  (далее – специалист), путем наложения соответствующей визы на заявление.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По результатам рассмотрения заявления и документов специалист не позднее чем через 2</w:t>
      </w:r>
      <w:r w:rsidR="000F156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и документов в структурное подразделение Уполномоченного органа: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отсутствии оснований для отказа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осуществляет подготовку проекта письма о согласовании проектных решений;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при наличии оснований для отказа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осуществляет подготовку письма об отказе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с указанием причин отказа.</w:t>
      </w:r>
      <w:proofErr w:type="gramEnd"/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Результатом выполнения административной процедуры является </w:t>
      </w:r>
      <w:proofErr w:type="gramStart"/>
      <w:r>
        <w:rPr>
          <w:rFonts w:ascii="Times New Roman" w:hAnsi="Times New Roman"/>
          <w:sz w:val="26"/>
          <w:szCs w:val="26"/>
        </w:rPr>
        <w:t>заверенное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подписью должностного лица структурного подразделения: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решение об отказе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3.4. Выдача (направление) </w:t>
      </w:r>
      <w:r>
        <w:rPr>
          <w:rFonts w:ascii="Times New Roman" w:hAnsi="Times New Roman"/>
        </w:rPr>
        <w:t xml:space="preserve"> заявителю подготовленных документов, являющихся результатом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  <w:color w:val="000000" w:themeColor="text1"/>
        </w:rPr>
      </w:pP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 Основанием для начала выполнения данной административной процедуры является поступление специалисту, ответственному за делопроизводство,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согласовании.</w:t>
      </w: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 Выдача (направление)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осуществляется специалистом Уполномоченного органа, ответственным за делопроизводство, не позднее чем через 3 рабочих дня со дня принятия такого решения. 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 случае выбора заявителем в заявлении способа получения лично в МФЦ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специалистом Уполномоченного органа, ответственным за делопроизводство, такое решение направляется в МФЦ не позднее чем через 3 рабочих дня  со дня принятия решения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возможна: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путем направления заказного почтового отправления с уведомлением о вручении;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путем вручения заявителю или его уполномоченному представителю лично;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путем отправления электронного сообщения, подписанного квалифицированной электронной подписью (при наличии согласия заявителя на осуществление взаимодействия в электронной форме).</w:t>
      </w:r>
    </w:p>
    <w:p w:rsidR="0074072D" w:rsidRDefault="0074072D" w:rsidP="0074072D">
      <w:pPr>
        <w:suppressAutoHyphens/>
        <w:ind w:firstLine="709"/>
      </w:pPr>
      <w:r>
        <w:rPr>
          <w:rFonts w:ascii="Times New Roman" w:hAnsi="Times New Roman"/>
          <w:sz w:val="26"/>
          <w:szCs w:val="26"/>
        </w:rPr>
        <w:t>3.4.3. Результатом выполнения административной процедуры является выдача (направление) заявителю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</w:t>
      </w:r>
    </w:p>
    <w:p w:rsidR="00B24E5F" w:rsidRDefault="002E0FF6">
      <w:pPr>
        <w:pStyle w:val="4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административного регламента</w:t>
      </w:r>
    </w:p>
    <w:p w:rsidR="00B24E5F" w:rsidRDefault="00B24E5F">
      <w:pPr>
        <w:ind w:firstLine="540"/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rFonts w:ascii="Times New Roman" w:hAnsi="Times New Roman"/>
          <w:i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</w:rPr>
        <w:t>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на постоянной основе.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</w:rPr>
        <w:t>предоставления муниципальной услуги</w:t>
      </w:r>
      <w:r>
        <w:rPr>
          <w:rFonts w:ascii="Times New Roman" w:hAnsi="Times New Roman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</w:rPr>
        <w:t xml:space="preserve">предоставления муниципальной услуги </w:t>
      </w:r>
      <w:r>
        <w:rPr>
          <w:rFonts w:ascii="Times New Roman" w:hAnsi="Times New Roman"/>
        </w:rPr>
        <w:t xml:space="preserve">осуществляют должностные лица, </w:t>
      </w:r>
      <w:r>
        <w:rPr>
          <w:rFonts w:ascii="Times New Roman" w:hAnsi="Times New Roman"/>
          <w:i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</w:rPr>
        <w:t>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Периодичность проверок – </w:t>
      </w:r>
      <w:proofErr w:type="gramStart"/>
      <w:r>
        <w:rPr>
          <w:rFonts w:ascii="Times New Roman" w:hAnsi="Times New Roman"/>
          <w:color w:val="000000" w:themeColor="text1"/>
        </w:rPr>
        <w:t>плановые</w:t>
      </w:r>
      <w:proofErr w:type="gramEnd"/>
      <w:r>
        <w:rPr>
          <w:rFonts w:ascii="Times New Roman" w:hAnsi="Times New Roman"/>
          <w:color w:val="000000" w:themeColor="text1"/>
        </w:rPr>
        <w:t xml:space="preserve"> 1 раз в год, внеплановые – по конкретному обращению заявителя.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24E5F" w:rsidRDefault="002E0FF6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spacing w:val="-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</w:rPr>
        <w:t xml:space="preserve">возлагается на лиц, замещающих должности в Уполномоченном органе, и </w:t>
      </w:r>
      <w:r>
        <w:rPr>
          <w:rFonts w:ascii="Times New Roman" w:hAnsi="Times New Roman"/>
          <w:i/>
        </w:rPr>
        <w:t>работников МФЦ</w:t>
      </w:r>
      <w:r>
        <w:rPr>
          <w:rFonts w:ascii="Times New Roman" w:hAnsi="Times New Roman"/>
        </w:rPr>
        <w:t>, ответственных за предоставление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proofErr w:type="gramStart"/>
      <w:r>
        <w:rPr>
          <w:rFonts w:ascii="Times New Roman" w:hAnsi="Times New Roman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нарушение срока регистрации запроса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нарушение срока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 xml:space="preserve"> для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 xml:space="preserve">Вытегорского муниципального района </w:t>
      </w:r>
      <w:r>
        <w:rPr>
          <w:rFonts w:ascii="Times New Roman" w:hAnsi="Times New Roman"/>
        </w:rPr>
        <w:t>для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  <w:proofErr w:type="gramEnd"/>
    </w:p>
    <w:p w:rsidR="00B24E5F" w:rsidRDefault="002E0FF6">
      <w:pPr>
        <w:ind w:firstLine="709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Fonts w:ascii="Times New Roman" w:hAnsi="Times New Roman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</w:rPr>
        <w:t>, приносятся извинения за доставленные неудобства.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форме. 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5.4. В досудебном порядке могут быть обжалованы действия (бездействие) и решения: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должностных лиц Уполномоченного органа, муниципальных служащих - руководителю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работника МФЦ - руководителю МФЦ;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МФЦ - </w:t>
      </w:r>
      <w:r>
        <w:rPr>
          <w:rFonts w:ascii="Times New Roman" w:hAnsi="Times New Roman"/>
        </w:rPr>
        <w:t>органу местного самоуправления, являющемуся учредителем МФЦ</w:t>
      </w:r>
      <w:r>
        <w:rPr>
          <w:rFonts w:ascii="Times New Roman" w:hAnsi="Times New Roman"/>
          <w:color w:val="000000" w:themeColor="text1"/>
        </w:rPr>
        <w:t>.</w:t>
      </w:r>
    </w:p>
    <w:p w:rsidR="0074072D" w:rsidRDefault="002E0FF6" w:rsidP="0074072D">
      <w:pPr>
        <w:pStyle w:val="ConsPlusNormal"/>
        <w:ind w:firstLine="709"/>
        <w:jc w:val="both"/>
        <w:rPr>
          <w:sz w:val="28"/>
        </w:rPr>
      </w:pPr>
      <w:r>
        <w:lastRenderedPageBreak/>
        <w:t xml:space="preserve">5.5. </w:t>
      </w:r>
      <w:r w:rsidR="0074072D">
        <w:rPr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5.6. Жалоба должна содержать: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наименование Уполномоченного</w:t>
      </w:r>
      <w:r>
        <w:rPr>
          <w:rFonts w:ascii="Times New Roman" w:hAnsi="Times New Roman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proofErr w:type="gramStart"/>
      <w:r>
        <w:rPr>
          <w:rFonts w:ascii="Times New Roman" w:hAnsi="Times New Roman"/>
        </w:rPr>
        <w:t>Жалоба, поступившая в Уполномоченный орган, МФЦ, орган местного самоуправления, являющийся учредителем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>
        <w:rPr>
          <w:rFonts w:ascii="Times New Roman" w:hAnsi="Times New Roman"/>
        </w:rPr>
        <w:t xml:space="preserve"> со дня ее регистрации. 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5.8. По результатам рассмотрения жалобы принимается одно из следующих решений: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4072D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удовлетворении жалобы отказывается.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5.10.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</w:rPr>
        <w:t>неудобства</w:t>
      </w:r>
      <w:proofErr w:type="gramEnd"/>
      <w:r>
        <w:rPr>
          <w:rFonts w:ascii="Times New Roman" w:hAnsi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В случае признания </w:t>
      </w:r>
      <w:proofErr w:type="gramStart"/>
      <w:r>
        <w:rPr>
          <w:rFonts w:ascii="Times New Roman" w:hAnsi="Times New Roman"/>
        </w:rPr>
        <w:t>жалобы</w:t>
      </w:r>
      <w:proofErr w:type="gramEnd"/>
      <w:r>
        <w:rPr>
          <w:rFonts w:ascii="Times New Roman" w:hAnsi="Times New Roman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749AB" w:rsidRDefault="00B749AB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749AB">
        <w:rPr>
          <w:rFonts w:ascii="Times New Roman" w:hAnsi="Times New Roman"/>
        </w:rPr>
        <w:t>1</w:t>
      </w:r>
    </w:p>
    <w:p w:rsidR="00B24E5F" w:rsidRDefault="002E0FF6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</w:t>
      </w:r>
      <w:r>
        <w:rPr>
          <w:rFonts w:ascii="Times New Roman" w:hAnsi="Times New Roman"/>
          <w:color w:val="000000" w:themeColor="text1"/>
        </w:rPr>
        <w:t>___________________________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</w:t>
      </w:r>
      <w:proofErr w:type="gramStart"/>
      <w:r>
        <w:rPr>
          <w:rFonts w:ascii="Times New Roman" w:hAnsi="Times New Roman"/>
          <w:color w:val="000000" w:themeColor="text1"/>
          <w:sz w:val="18"/>
        </w:rPr>
        <w:t xml:space="preserve">(наименование органа местного самоуправления, </w:t>
      </w:r>
      <w:proofErr w:type="gramEnd"/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его структурного подразделения (при наличии)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</w:rPr>
        <w:t xml:space="preserve"> ______________________________________</w:t>
      </w:r>
    </w:p>
    <w:p w:rsidR="00B24E5F" w:rsidRDefault="00B24E5F">
      <w:pPr>
        <w:widowControl w:val="0"/>
        <w:jc w:val="right"/>
        <w:rPr>
          <w:rFonts w:ascii="Times New Roman" w:hAnsi="Times New Roman"/>
          <w:color w:val="000000" w:themeColor="text1"/>
          <w:sz w:val="16"/>
        </w:rPr>
      </w:pP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</w:rPr>
        <w:t xml:space="preserve"> 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</w:rPr>
        <w:t>(для юридического лица – полное наименование,</w:t>
      </w:r>
      <w:proofErr w:type="gramEnd"/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организационно-правовая форма,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ОГРН, ИНН;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для физического лица, в т. ч. индивидуального предпринимателя –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Ф.И.О., паспортные данные: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серия, номер, кем и когда выдан паспорт,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ОГРНИП, ИНН)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                                    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sz w:val="24"/>
        </w:rPr>
        <w:t>Адрес заявителя:</w:t>
      </w:r>
      <w:r>
        <w:rPr>
          <w:rFonts w:ascii="Times New Roman" w:hAnsi="Times New Roman"/>
        </w:rPr>
        <w:t xml:space="preserve"> 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t xml:space="preserve">                                      </w:t>
      </w:r>
      <w:proofErr w:type="gramStart"/>
      <w:r>
        <w:rPr>
          <w:rFonts w:ascii="Times New Roman" w:hAnsi="Times New Roman"/>
          <w:sz w:val="18"/>
        </w:rPr>
        <w:t>(место нахождения юридического лица/</w:t>
      </w:r>
      <w:proofErr w:type="gramEnd"/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18"/>
        </w:rPr>
        <w:t xml:space="preserve">                                      место регистрации физического лица)</w:t>
      </w:r>
    </w:p>
    <w:p w:rsidR="00B24E5F" w:rsidRDefault="002E0FF6">
      <w:pPr>
        <w:widowControl w:val="0"/>
        <w:jc w:val="right"/>
      </w:pPr>
      <w:r>
        <w:t xml:space="preserve">                                      ______________________________________                               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  </w:t>
      </w:r>
      <w:r>
        <w:rPr>
          <w:rFonts w:ascii="Times New Roman" w:hAnsi="Times New Roman"/>
          <w:sz w:val="24"/>
        </w:rPr>
        <w:t>Контактный телефон:</w:t>
      </w:r>
      <w:r>
        <w:rPr>
          <w:rFonts w:ascii="Times New Roman" w:hAnsi="Times New Roman"/>
        </w:rPr>
        <w:t>_____</w:t>
      </w:r>
      <w:r>
        <w:t xml:space="preserve">_________________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</w:t>
      </w:r>
      <w:r>
        <w:rPr>
          <w:rFonts w:ascii="Times New Roman" w:hAnsi="Times New Roman"/>
          <w:sz w:val="24"/>
        </w:rPr>
        <w:t xml:space="preserve">Адрес электронной почты: </w:t>
      </w:r>
      <w:r>
        <w:t>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24"/>
        </w:rPr>
        <w:t>Ф.И.О. уполномоченного представителя заявителя:</w:t>
      </w: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 представителя: </w:t>
      </w:r>
      <w:r>
        <w:rPr>
          <w:rFonts w:ascii="Times New Roman" w:hAnsi="Times New Roman"/>
        </w:rPr>
        <w:t>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18"/>
        </w:rPr>
        <w:t>(серия, номер, кем и когда выдан паспорт)</w:t>
      </w:r>
    </w:p>
    <w:p w:rsidR="00B24E5F" w:rsidRDefault="002E0FF6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Документ, подтверждающий полномочия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представителя: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sz w:val="24"/>
        </w:rPr>
        <w:t>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18"/>
        </w:rPr>
        <w:t xml:space="preserve">  (наименование и реквизиты документа)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согласовать проектное решение по отделке фасадов (паспорт цветового решения фасада) объекта капитального строительства, расположенного по адресу:</w:t>
      </w:r>
      <w:r>
        <w:rPr>
          <w:rFonts w:ascii="Times New Roman" w:hAnsi="Times New Roman"/>
        </w:rPr>
        <w:t>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</w:t>
      </w:r>
      <w:r>
        <w:rPr>
          <w:rFonts w:ascii="Times New Roman" w:hAnsi="Times New Roman"/>
        </w:rPr>
        <w:tab/>
        <w:t xml:space="preserve">       _____________________   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(дата)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(подпись)</w:t>
      </w:r>
    </w:p>
    <w:p w:rsidR="00B749AB" w:rsidRDefault="00B749AB">
      <w:pPr>
        <w:widowControl w:val="0"/>
        <w:ind w:left="5669"/>
        <w:rPr>
          <w:rFonts w:ascii="Times New Roman" w:hAnsi="Times New Roman"/>
        </w:rPr>
      </w:pPr>
    </w:p>
    <w:p w:rsidR="00B24E5F" w:rsidRDefault="002E0FF6">
      <w:pPr>
        <w:widowControl w:val="0"/>
        <w:ind w:left="56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749AB">
        <w:rPr>
          <w:rFonts w:ascii="Times New Roman" w:hAnsi="Times New Roman"/>
        </w:rPr>
        <w:t>2</w:t>
      </w:r>
    </w:p>
    <w:p w:rsidR="00B24E5F" w:rsidRDefault="002E0FF6">
      <w:pPr>
        <w:ind w:left="5669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24E5F" w:rsidRDefault="00B24E5F">
      <w:pPr>
        <w:spacing w:line="288" w:lineRule="auto"/>
        <w:ind w:left="5103"/>
      </w:pPr>
    </w:p>
    <w:p w:rsidR="00B24E5F" w:rsidRDefault="00B24E5F">
      <w:pPr>
        <w:spacing w:line="288" w:lineRule="auto"/>
        <w:ind w:left="5103"/>
      </w:pP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БЛОК-СХЕМА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последовательности административных процедур 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предоставлении муниципальной услуги </w:t>
      </w:r>
    </w:p>
    <w:p w:rsidR="00B24E5F" w:rsidRDefault="00B24E5F">
      <w:pPr>
        <w:jc w:val="center"/>
        <w:rPr>
          <w:rFonts w:ascii="Times New Roman" w:hAnsi="Times New Roman"/>
          <w:b/>
        </w:rPr>
      </w:pPr>
    </w:p>
    <w:p w:rsidR="00B24E5F" w:rsidRDefault="00B24E5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862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r w:rsidRPr="000F156F">
              <w:rPr>
                <w:rFonts w:ascii="Times New Roman" w:hAnsi="Times New Roman"/>
                <w:sz w:val="20"/>
              </w:rPr>
              <w:t>Прием и регистрация заявления и прилагаемых к нему документов</w:t>
            </w:r>
          </w:p>
          <w:p w:rsidR="00B24E5F" w:rsidRPr="00B749AB" w:rsidRDefault="00B749AB" w:rsidP="00B749AB">
            <w:pPr>
              <w:jc w:val="center"/>
              <w:rPr>
                <w:color w:val="auto"/>
              </w:rPr>
            </w:pPr>
            <w:r w:rsidRPr="000F156F">
              <w:rPr>
                <w:rFonts w:ascii="Times New Roman" w:hAnsi="Times New Roman"/>
                <w:sz w:val="20"/>
              </w:rPr>
              <w:t>пункт  3.2. настоящего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Административного регламента - 1 рабочий день со дня поступления заявления и прилагаемых документов в Уполномоченный орган.</w:t>
            </w:r>
          </w:p>
        </w:tc>
      </w:tr>
    </w:tbl>
    <w:p w:rsidR="00B24E5F" w:rsidRDefault="00B24E5F">
      <w:pPr>
        <w:jc w:val="center"/>
        <w:rPr>
          <w:rFonts w:ascii="Times New Roman" w:hAnsi="Times New Roman"/>
          <w:b/>
        </w:rPr>
      </w:pPr>
    </w:p>
    <w:p w:rsidR="00B24E5F" w:rsidRDefault="00B24E5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85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F156F">
              <w:rPr>
                <w:rFonts w:ascii="Times New Roman" w:hAnsi="Times New Roman"/>
                <w:sz w:val="20"/>
              </w:rPr>
              <w:t>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  <w:proofErr w:type="gramEnd"/>
          </w:p>
          <w:p w:rsidR="00B24E5F" w:rsidRPr="000F156F" w:rsidRDefault="00B74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F">
              <w:rPr>
                <w:rFonts w:ascii="Times New Roman" w:hAnsi="Times New Roman"/>
                <w:sz w:val="20"/>
              </w:rPr>
              <w:t>пункт 3.3.</w:t>
            </w:r>
            <w:r w:rsidR="000F156F" w:rsidRPr="000F156F">
              <w:rPr>
                <w:rFonts w:ascii="Times New Roman" w:hAnsi="Times New Roman"/>
                <w:sz w:val="20"/>
              </w:rPr>
              <w:t>3.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настоящего Административного регламента - </w:t>
            </w:r>
            <w:r w:rsidR="000F156F" w:rsidRPr="000F156F">
              <w:rPr>
                <w:rFonts w:ascii="Times New Roman" w:hAnsi="Times New Roman"/>
                <w:sz w:val="20"/>
              </w:rPr>
              <w:t xml:space="preserve">не позднее чем через 26 рабочих дней со дня поступления заявления и документов в структурное подразделение Уполномоченного органа </w:t>
            </w:r>
          </w:p>
        </w:tc>
      </w:tr>
    </w:tbl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2E0FF6">
      <w:pPr>
        <w:ind w:firstLine="708"/>
        <w:rPr>
          <w:rFonts w:ascii="Times New Roman" w:hAnsi="Times New Roman"/>
        </w:rPr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111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>Выдача (направление)</w:t>
            </w:r>
            <w:r w:rsidRPr="000F156F">
              <w:rPr>
                <w:rFonts w:ascii="Times New Roman" w:hAnsi="Times New Roman"/>
                <w:sz w:val="20"/>
              </w:rPr>
              <w:t xml:space="preserve"> заявителю подготовленных документов, являющихся результатом предоставления муниципальной услуги </w:t>
            </w:r>
          </w:p>
          <w:p w:rsidR="00B24E5F" w:rsidRPr="000F156F" w:rsidRDefault="00B749AB" w:rsidP="000F156F">
            <w:pPr>
              <w:jc w:val="center"/>
              <w:rPr>
                <w:sz w:val="20"/>
              </w:rPr>
            </w:pP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Пунктом 3.4.2. настоящего Административного регламента – не позднее 3 рабочих дней со дня подписания </w:t>
            </w:r>
            <w:r w:rsidR="000F156F" w:rsidRPr="000F156F">
              <w:rPr>
                <w:rFonts w:ascii="Times New Roman" w:hAnsi="Times New Roman"/>
                <w:sz w:val="20"/>
              </w:rPr>
              <w:t>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осуществляется специалистом</w:t>
            </w:r>
          </w:p>
        </w:tc>
      </w:tr>
    </w:tbl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sectPr w:rsidR="00B24E5F" w:rsidSect="00B24E5F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AB" w:rsidRDefault="00B749AB" w:rsidP="00B24E5F">
      <w:r>
        <w:separator/>
      </w:r>
    </w:p>
  </w:endnote>
  <w:endnote w:type="continuationSeparator" w:id="0">
    <w:p w:rsidR="00B749AB" w:rsidRDefault="00B749AB" w:rsidP="00B2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AB" w:rsidRDefault="00B749AB" w:rsidP="00B24E5F">
      <w:r>
        <w:separator/>
      </w:r>
    </w:p>
  </w:footnote>
  <w:footnote w:type="continuationSeparator" w:id="0">
    <w:p w:rsidR="00B749AB" w:rsidRDefault="00B749AB" w:rsidP="00B2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5F"/>
    <w:rsid w:val="000B1F13"/>
    <w:rsid w:val="000F156F"/>
    <w:rsid w:val="002E0FF6"/>
    <w:rsid w:val="004D375A"/>
    <w:rsid w:val="0074072D"/>
    <w:rsid w:val="007E47BE"/>
    <w:rsid w:val="008676DD"/>
    <w:rsid w:val="008A57B7"/>
    <w:rsid w:val="00B24E5F"/>
    <w:rsid w:val="00B749AB"/>
    <w:rsid w:val="00F162AA"/>
    <w:rsid w:val="00F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9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qFormat/>
    <w:rsid w:val="008676DD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ink w:val="ConsPlusNormal"/>
    <w:locked/>
    <w:rsid w:val="008676DD"/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EFCD5C3608EE52056923DF502sCA7I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9DE4F2F5DD86E76CB3823DEFF388FDBEF7D4C9678AE52056923DF502C7475FD3DE2Ds3A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9DE4F2F5DD86E76CB3823DEFF388FDBEF7D4C9678AE52056923DF502C7475FD3DE2Ds3A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Любовь Валериевна</dc:creator>
  <cp:lastModifiedBy>ArhitectMain</cp:lastModifiedBy>
  <cp:revision>3</cp:revision>
  <dcterms:created xsi:type="dcterms:W3CDTF">2023-03-06T13:21:00Z</dcterms:created>
  <dcterms:modified xsi:type="dcterms:W3CDTF">2023-08-28T12:31:00Z</dcterms:modified>
</cp:coreProperties>
</file>