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8C" w:rsidRPr="005D0DEC" w:rsidRDefault="009E5424" w:rsidP="009E5424">
      <w:pPr>
        <w:jc w:val="right"/>
        <w:rPr>
          <w:sz w:val="28"/>
          <w:szCs w:val="28"/>
        </w:rPr>
      </w:pPr>
      <w:r w:rsidRPr="005D0DEC">
        <w:rPr>
          <w:sz w:val="28"/>
          <w:szCs w:val="28"/>
        </w:rPr>
        <w:t>ПРОЕКТ</w:t>
      </w:r>
    </w:p>
    <w:p w:rsidR="0041008C" w:rsidRPr="005D0DEC" w:rsidRDefault="0041008C" w:rsidP="0041008C">
      <w:pPr>
        <w:jc w:val="center"/>
        <w:rPr>
          <w:sz w:val="28"/>
          <w:szCs w:val="28"/>
        </w:rPr>
      </w:pPr>
    </w:p>
    <w:p w:rsidR="0041008C" w:rsidRPr="005D0DEC" w:rsidRDefault="0041008C" w:rsidP="0041008C">
      <w:pPr>
        <w:jc w:val="center"/>
        <w:rPr>
          <w:sz w:val="28"/>
          <w:szCs w:val="28"/>
        </w:rPr>
      </w:pPr>
    </w:p>
    <w:p w:rsidR="0041008C" w:rsidRPr="005D0DEC" w:rsidRDefault="0041008C" w:rsidP="0041008C">
      <w:pPr>
        <w:jc w:val="center"/>
        <w:rPr>
          <w:sz w:val="28"/>
          <w:szCs w:val="28"/>
        </w:rPr>
      </w:pPr>
      <w:r w:rsidRPr="005D0DEC">
        <w:rPr>
          <w:sz w:val="28"/>
          <w:szCs w:val="28"/>
        </w:rPr>
        <w:t>АДМИНИСТРАЦИЯ ВЫТЕГОРСКОГО МУНИЦИПАЛЬНОГО РАЙОНА</w:t>
      </w:r>
    </w:p>
    <w:p w:rsidR="0041008C" w:rsidRPr="005D0DEC" w:rsidRDefault="0041008C" w:rsidP="0041008C">
      <w:pPr>
        <w:jc w:val="center"/>
        <w:rPr>
          <w:sz w:val="28"/>
          <w:szCs w:val="28"/>
        </w:rPr>
      </w:pPr>
    </w:p>
    <w:p w:rsidR="0041008C" w:rsidRPr="005D0DEC" w:rsidRDefault="0041008C" w:rsidP="0041008C">
      <w:pPr>
        <w:jc w:val="center"/>
        <w:rPr>
          <w:sz w:val="28"/>
          <w:szCs w:val="28"/>
        </w:rPr>
      </w:pPr>
      <w:r w:rsidRPr="005D0DEC">
        <w:rPr>
          <w:sz w:val="28"/>
          <w:szCs w:val="28"/>
        </w:rPr>
        <w:t>ПОСТАНОВЛЕНИЕ</w:t>
      </w:r>
    </w:p>
    <w:p w:rsidR="0041008C" w:rsidRPr="005D0DEC" w:rsidRDefault="0041008C" w:rsidP="0041008C">
      <w:pPr>
        <w:jc w:val="center"/>
        <w:rPr>
          <w:sz w:val="28"/>
          <w:szCs w:val="28"/>
        </w:rPr>
      </w:pPr>
    </w:p>
    <w:p w:rsidR="0041008C" w:rsidRPr="005D0DEC" w:rsidRDefault="0041008C" w:rsidP="0041008C">
      <w:pPr>
        <w:jc w:val="center"/>
        <w:rPr>
          <w:sz w:val="28"/>
          <w:szCs w:val="28"/>
        </w:rPr>
      </w:pPr>
    </w:p>
    <w:p w:rsidR="0041008C" w:rsidRPr="005D0DEC" w:rsidRDefault="0041008C" w:rsidP="0041008C">
      <w:pPr>
        <w:rPr>
          <w:sz w:val="28"/>
          <w:szCs w:val="28"/>
        </w:rPr>
      </w:pPr>
      <w:r w:rsidRPr="005D0DEC">
        <w:rPr>
          <w:sz w:val="28"/>
          <w:szCs w:val="28"/>
        </w:rPr>
        <w:t xml:space="preserve">от </w:t>
      </w:r>
      <w:r w:rsidR="009E5424" w:rsidRPr="005D0DEC">
        <w:rPr>
          <w:sz w:val="28"/>
          <w:szCs w:val="28"/>
        </w:rPr>
        <w:t xml:space="preserve">    .    </w:t>
      </w:r>
      <w:r w:rsidRPr="005D0DEC">
        <w:rPr>
          <w:sz w:val="28"/>
          <w:szCs w:val="28"/>
        </w:rPr>
        <w:t>.202</w:t>
      </w:r>
      <w:r w:rsidR="00211B3B">
        <w:rPr>
          <w:sz w:val="28"/>
          <w:szCs w:val="28"/>
        </w:rPr>
        <w:t>3</w:t>
      </w:r>
      <w:r w:rsidRPr="005D0DEC">
        <w:rPr>
          <w:sz w:val="28"/>
          <w:szCs w:val="28"/>
        </w:rPr>
        <w:tab/>
      </w:r>
      <w:r w:rsidRPr="005D0DEC">
        <w:rPr>
          <w:sz w:val="28"/>
          <w:szCs w:val="28"/>
        </w:rPr>
        <w:tab/>
      </w:r>
      <w:r w:rsidRPr="005D0DEC">
        <w:rPr>
          <w:sz w:val="28"/>
          <w:szCs w:val="28"/>
        </w:rPr>
        <w:tab/>
        <w:t xml:space="preserve">№ </w:t>
      </w:r>
    </w:p>
    <w:p w:rsidR="0041008C" w:rsidRPr="005D0DEC" w:rsidRDefault="0041008C" w:rsidP="0041008C">
      <w:pPr>
        <w:shd w:val="clear" w:color="auto" w:fill="FFFFFF"/>
        <w:ind w:left="36" w:right="5702"/>
        <w:jc w:val="both"/>
        <w:rPr>
          <w:sz w:val="28"/>
          <w:szCs w:val="28"/>
        </w:rPr>
      </w:pPr>
      <w:r w:rsidRPr="005D0DEC">
        <w:tab/>
      </w:r>
      <w:r w:rsidRPr="005D0DEC">
        <w:tab/>
      </w:r>
      <w:r w:rsidRPr="005D0DEC">
        <w:tab/>
        <w:t>г. Вытегра</w:t>
      </w:r>
    </w:p>
    <w:p w:rsidR="005868E5" w:rsidRPr="005D0DEC" w:rsidRDefault="005868E5">
      <w:pPr>
        <w:rPr>
          <w:sz w:val="28"/>
          <w:szCs w:val="28"/>
        </w:rPr>
      </w:pPr>
    </w:p>
    <w:p w:rsidR="0041008C" w:rsidRPr="005D0DEC" w:rsidRDefault="0041008C">
      <w:pPr>
        <w:rPr>
          <w:sz w:val="28"/>
          <w:szCs w:val="28"/>
        </w:rPr>
      </w:pPr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>Об утверждении Порядка установления</w:t>
      </w:r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>(пересмотра) регулируемых тарифов</w:t>
      </w:r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>на перевозки пассажиров и багажа</w:t>
      </w:r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 xml:space="preserve">автомобильным транспортом </w:t>
      </w:r>
      <w:proofErr w:type="gramStart"/>
      <w:r w:rsidRPr="00EC79D5">
        <w:rPr>
          <w:sz w:val="28"/>
          <w:szCs w:val="28"/>
        </w:rPr>
        <w:t>по</w:t>
      </w:r>
      <w:proofErr w:type="gramEnd"/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 xml:space="preserve">муниципальным маршрутам </w:t>
      </w:r>
      <w:proofErr w:type="gramStart"/>
      <w:r w:rsidRPr="00EC79D5">
        <w:rPr>
          <w:sz w:val="28"/>
          <w:szCs w:val="28"/>
        </w:rPr>
        <w:t>регулярных</w:t>
      </w:r>
      <w:proofErr w:type="gramEnd"/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>перевозок в границах Вытегорского</w:t>
      </w:r>
    </w:p>
    <w:p w:rsidR="00EC79D5" w:rsidRPr="00EC79D5" w:rsidRDefault="00EC79D5" w:rsidP="00EC79D5">
      <w:pPr>
        <w:widowControl/>
        <w:autoSpaceDE/>
        <w:autoSpaceDN/>
        <w:adjustRightInd/>
        <w:ind w:right="-108"/>
        <w:jc w:val="both"/>
        <w:rPr>
          <w:sz w:val="28"/>
          <w:szCs w:val="28"/>
        </w:rPr>
      </w:pPr>
      <w:r w:rsidRPr="00EC79D5">
        <w:rPr>
          <w:sz w:val="28"/>
          <w:szCs w:val="28"/>
        </w:rPr>
        <w:t xml:space="preserve">муниципального района  </w:t>
      </w:r>
    </w:p>
    <w:p w:rsidR="0041008C" w:rsidRPr="005D0DEC" w:rsidRDefault="0041008C" w:rsidP="0041008C">
      <w:pPr>
        <w:ind w:right="4535"/>
        <w:jc w:val="both"/>
        <w:rPr>
          <w:sz w:val="28"/>
          <w:szCs w:val="28"/>
        </w:rPr>
      </w:pPr>
    </w:p>
    <w:p w:rsidR="0041008C" w:rsidRPr="005D0DEC" w:rsidRDefault="0041008C" w:rsidP="0041008C">
      <w:pPr>
        <w:ind w:right="4535"/>
        <w:jc w:val="both"/>
        <w:rPr>
          <w:sz w:val="28"/>
          <w:szCs w:val="28"/>
        </w:rPr>
      </w:pPr>
    </w:p>
    <w:p w:rsidR="00EC79D5" w:rsidRPr="005D0DEC" w:rsidRDefault="00EC79D5" w:rsidP="0041008C">
      <w:pPr>
        <w:ind w:firstLine="709"/>
        <w:jc w:val="both"/>
        <w:rPr>
          <w:sz w:val="28"/>
          <w:szCs w:val="28"/>
        </w:rPr>
      </w:pPr>
      <w:proofErr w:type="gramStart"/>
      <w:r w:rsidRPr="005D0DEC">
        <w:rPr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 изменений в отдельные законодательные акты Российской Федерации» (с последующими изменениями), законом Вологодской области от 05 октября 2006 года  № 1501-ОЗ «О наделении органов местного самоуправления муниципальных районов и городских округов</w:t>
      </w:r>
      <w:proofErr w:type="gramEnd"/>
      <w:r w:rsidRPr="005D0DEC">
        <w:rPr>
          <w:sz w:val="28"/>
          <w:szCs w:val="28"/>
        </w:rPr>
        <w:t xml:space="preserve"> Вологодской области отдельными государственными полномочиями в сфере регулирования цен (тарифов)»  (с последующими изменениями)</w:t>
      </w:r>
      <w:r w:rsidR="001D206B">
        <w:rPr>
          <w:sz w:val="28"/>
          <w:szCs w:val="28"/>
        </w:rPr>
        <w:t>, решением Представительного Собрания Вытегорского муниципального района от 25 августа 2017 года № 464 «Об определении уполномоченного органа на осуществление отдельных государственных полномочий в сфере регулирования цен (тарифов)</w:t>
      </w:r>
    </w:p>
    <w:p w:rsidR="0041008C" w:rsidRPr="005D0DEC" w:rsidRDefault="009E5424" w:rsidP="0041008C">
      <w:pPr>
        <w:ind w:firstLine="709"/>
        <w:jc w:val="both"/>
        <w:rPr>
          <w:b/>
          <w:sz w:val="28"/>
          <w:szCs w:val="28"/>
          <w:lang w:eastAsia="en-US"/>
        </w:rPr>
      </w:pPr>
      <w:r w:rsidRPr="005D0DEC">
        <w:rPr>
          <w:b/>
          <w:sz w:val="28"/>
          <w:szCs w:val="28"/>
          <w:lang w:eastAsia="en-US"/>
        </w:rPr>
        <w:t xml:space="preserve"> </w:t>
      </w:r>
      <w:r w:rsidR="0041008C" w:rsidRPr="005D0DEC">
        <w:rPr>
          <w:b/>
          <w:sz w:val="28"/>
          <w:szCs w:val="28"/>
          <w:lang w:eastAsia="en-US"/>
        </w:rPr>
        <w:t>ПОСТАНОВЛЯЮ:</w:t>
      </w:r>
    </w:p>
    <w:p w:rsidR="0041008C" w:rsidRPr="005D0DEC" w:rsidRDefault="0041008C" w:rsidP="0041008C">
      <w:pPr>
        <w:ind w:firstLine="709"/>
        <w:jc w:val="both"/>
        <w:rPr>
          <w:b/>
          <w:sz w:val="28"/>
          <w:szCs w:val="28"/>
          <w:lang w:eastAsia="en-US"/>
        </w:rPr>
      </w:pPr>
    </w:p>
    <w:p w:rsidR="00EC79D5" w:rsidRPr="005D0DEC" w:rsidRDefault="00EC79D5" w:rsidP="003323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C">
        <w:rPr>
          <w:rFonts w:ascii="Times New Roman" w:hAnsi="Times New Roman" w:cs="Times New Roman"/>
          <w:sz w:val="28"/>
          <w:szCs w:val="28"/>
        </w:rPr>
        <w:t>Утвердить прилагаемый Порядок установления (пересмотра) регулируемых тарифов на перевозки пассажиров и багажа автомобильным транспортом по муниципальным маршрутам регулярных перевозок в границах Вытегорского муниципального района согласно приложению.</w:t>
      </w:r>
    </w:p>
    <w:p w:rsidR="00EC79D5" w:rsidRPr="001D206B" w:rsidRDefault="00EC79D5" w:rsidP="00EC79D5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FF0000"/>
          <w:sz w:val="28"/>
          <w:szCs w:val="28"/>
        </w:rPr>
      </w:pPr>
      <w:r w:rsidRPr="001D206B">
        <w:rPr>
          <w:color w:val="FF0000"/>
          <w:sz w:val="28"/>
        </w:rPr>
        <w:t>Признать утратившим силу:</w:t>
      </w:r>
    </w:p>
    <w:p w:rsidR="00EC79D5" w:rsidRPr="001D206B" w:rsidRDefault="00EC79D5" w:rsidP="005D0DEC">
      <w:pPr>
        <w:pStyle w:val="a3"/>
        <w:tabs>
          <w:tab w:val="left" w:pos="993"/>
        </w:tabs>
        <w:ind w:left="0" w:firstLine="709"/>
        <w:jc w:val="both"/>
        <w:rPr>
          <w:color w:val="FF0000"/>
          <w:sz w:val="28"/>
        </w:rPr>
      </w:pPr>
      <w:r w:rsidRPr="001D206B">
        <w:rPr>
          <w:color w:val="FF0000"/>
          <w:sz w:val="28"/>
        </w:rPr>
        <w:t>-  Приказ начальника Финансового управления Администрации Вытегорского муниципального района от 29 декабря 2018 года  № 162-к «Об утверждении порядка установления цены на топливо твердое, топливо печное бытовое и керосин,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5D0DEC" w:rsidRPr="001D206B">
        <w:rPr>
          <w:color w:val="FF0000"/>
          <w:sz w:val="28"/>
        </w:rPr>
        <w:t>»;</w:t>
      </w:r>
    </w:p>
    <w:p w:rsidR="005D0DEC" w:rsidRPr="001D206B" w:rsidRDefault="005D0DEC" w:rsidP="005D0DEC">
      <w:pPr>
        <w:pStyle w:val="a3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1D206B">
        <w:rPr>
          <w:color w:val="FF0000"/>
          <w:sz w:val="28"/>
        </w:rPr>
        <w:t xml:space="preserve">- Приказ начальника Финансового управления Администрации </w:t>
      </w:r>
      <w:r w:rsidRPr="001D206B">
        <w:rPr>
          <w:color w:val="FF0000"/>
          <w:sz w:val="28"/>
        </w:rPr>
        <w:lastRenderedPageBreak/>
        <w:t>Вытегорского муниципального района от 15 апреля 2019 года  № 46-к «Об утверждении порядка установления (пересмотра) регулируемых тарифов на перевозки пассажиров и багажа автомобильным транспортом по муниципальным маршрутам регулярных перевозок в границах Вытегорского муниципального района».</w:t>
      </w:r>
    </w:p>
    <w:p w:rsidR="0041008C" w:rsidRPr="005D0DEC" w:rsidRDefault="0041008C" w:rsidP="0033231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0DEC">
        <w:rPr>
          <w:sz w:val="28"/>
          <w:szCs w:val="28"/>
          <w:lang w:eastAsia="en-TT"/>
        </w:rPr>
        <w:t>Настоящее постановление вступает в силу на следующий день после дня его официального опубликования</w:t>
      </w:r>
      <w:r w:rsidRPr="005D0DEC">
        <w:rPr>
          <w:sz w:val="28"/>
          <w:szCs w:val="28"/>
          <w:lang w:eastAsia="en-US"/>
        </w:rPr>
        <w:t>.</w:t>
      </w:r>
    </w:p>
    <w:p w:rsidR="0041008C" w:rsidRPr="005D0DE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Pr="005D0DE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Pr="005D0DE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Pr="005D0DEC" w:rsidRDefault="0041008C" w:rsidP="0041008C">
      <w:pPr>
        <w:pStyle w:val="a4"/>
        <w:rPr>
          <w:b/>
        </w:rPr>
      </w:pPr>
      <w:r w:rsidRPr="005D0DEC">
        <w:rPr>
          <w:b/>
        </w:rPr>
        <w:t>Руководитель Администрации района                                   А.В. Скресанов</w:t>
      </w: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Default="005D0DEC" w:rsidP="0041008C">
      <w:pPr>
        <w:pStyle w:val="a4"/>
        <w:rPr>
          <w:b/>
        </w:rPr>
      </w:pPr>
    </w:p>
    <w:p w:rsid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Default="005D0DEC" w:rsidP="0041008C">
      <w:pPr>
        <w:pStyle w:val="a4"/>
        <w:rPr>
          <w:b/>
        </w:rPr>
      </w:pPr>
    </w:p>
    <w:p w:rsidR="005D0DEC" w:rsidRPr="005D0DEC" w:rsidRDefault="005D0DEC" w:rsidP="0041008C">
      <w:pPr>
        <w:pStyle w:val="a4"/>
        <w:rPr>
          <w:b/>
        </w:rPr>
      </w:pPr>
    </w:p>
    <w:p w:rsidR="005D0DEC" w:rsidRPr="005D0DEC" w:rsidRDefault="005D0DEC" w:rsidP="005D0DEC">
      <w:pPr>
        <w:keepNext/>
        <w:tabs>
          <w:tab w:val="left" w:pos="709"/>
        </w:tabs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</w:t>
      </w:r>
      <w:r w:rsidRPr="005D0DEC">
        <w:rPr>
          <w:sz w:val="28"/>
          <w:szCs w:val="28"/>
          <w:lang w:eastAsia="en-US"/>
        </w:rPr>
        <w:t>УТВЕРЖДЕН</w:t>
      </w:r>
    </w:p>
    <w:p w:rsidR="005D0DEC" w:rsidRPr="005D0DEC" w:rsidRDefault="005D0DEC" w:rsidP="005D0DEC">
      <w:pPr>
        <w:keepNext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D0DEC">
        <w:rPr>
          <w:sz w:val="28"/>
          <w:szCs w:val="28"/>
          <w:lang w:eastAsia="en-US"/>
        </w:rPr>
        <w:t xml:space="preserve">                                                      </w:t>
      </w:r>
      <w:r>
        <w:rPr>
          <w:sz w:val="28"/>
          <w:szCs w:val="28"/>
          <w:lang w:eastAsia="en-US"/>
        </w:rPr>
        <w:t>Постановлением</w:t>
      </w:r>
      <w:r w:rsidRPr="005D0DEC">
        <w:rPr>
          <w:sz w:val="28"/>
          <w:szCs w:val="28"/>
          <w:lang w:eastAsia="en-US"/>
        </w:rPr>
        <w:t xml:space="preserve"> Администрации </w:t>
      </w:r>
    </w:p>
    <w:p w:rsidR="005D0DEC" w:rsidRPr="005D0DEC" w:rsidRDefault="005D0DEC" w:rsidP="005D0DEC">
      <w:pPr>
        <w:keepNext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D0DEC">
        <w:rPr>
          <w:sz w:val="28"/>
          <w:szCs w:val="28"/>
          <w:lang w:eastAsia="en-US"/>
        </w:rPr>
        <w:t xml:space="preserve">                </w:t>
      </w:r>
      <w:r w:rsidRPr="005D0DEC">
        <w:rPr>
          <w:sz w:val="28"/>
          <w:szCs w:val="28"/>
          <w:lang w:eastAsia="en-US"/>
        </w:rPr>
        <w:tab/>
      </w:r>
      <w:r w:rsidRPr="005D0DEC">
        <w:rPr>
          <w:sz w:val="28"/>
          <w:szCs w:val="28"/>
          <w:lang w:eastAsia="en-US"/>
        </w:rPr>
        <w:tab/>
      </w:r>
      <w:r w:rsidRPr="005D0DEC">
        <w:rPr>
          <w:sz w:val="28"/>
          <w:szCs w:val="28"/>
          <w:lang w:eastAsia="en-US"/>
        </w:rPr>
        <w:tab/>
      </w:r>
      <w:r w:rsidRPr="005D0DEC">
        <w:rPr>
          <w:sz w:val="28"/>
          <w:szCs w:val="28"/>
          <w:lang w:eastAsia="en-US"/>
        </w:rPr>
        <w:tab/>
      </w:r>
      <w:r w:rsidRPr="005D0DEC">
        <w:rPr>
          <w:sz w:val="28"/>
          <w:szCs w:val="28"/>
          <w:lang w:eastAsia="en-US"/>
        </w:rPr>
        <w:tab/>
        <w:t xml:space="preserve">   Вытегорского муниципального района                                                                              </w:t>
      </w:r>
    </w:p>
    <w:p w:rsidR="005D0DEC" w:rsidRPr="005D0DEC" w:rsidRDefault="005D0DEC" w:rsidP="005D0DEC">
      <w:pPr>
        <w:keepNext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D0DEC">
        <w:rPr>
          <w:sz w:val="28"/>
          <w:szCs w:val="28"/>
          <w:lang w:eastAsia="en-US"/>
        </w:rPr>
        <w:t xml:space="preserve">                                   от </w:t>
      </w:r>
      <w:r>
        <w:rPr>
          <w:sz w:val="28"/>
          <w:szCs w:val="28"/>
          <w:lang w:eastAsia="en-US"/>
        </w:rPr>
        <w:t xml:space="preserve"> </w:t>
      </w:r>
      <w:r w:rsidRPr="005D0DEC">
        <w:rPr>
          <w:sz w:val="28"/>
          <w:szCs w:val="28"/>
          <w:lang w:eastAsia="en-US"/>
        </w:rPr>
        <w:t xml:space="preserve">  № </w:t>
      </w:r>
    </w:p>
    <w:p w:rsidR="005D0DEC" w:rsidRPr="005D0DEC" w:rsidRDefault="005D0DEC" w:rsidP="005D0DEC">
      <w:pPr>
        <w:widowControl/>
        <w:ind w:firstLine="540"/>
        <w:jc w:val="both"/>
        <w:rPr>
          <w:bCs/>
          <w:sz w:val="28"/>
          <w:szCs w:val="28"/>
        </w:rPr>
      </w:pPr>
    </w:p>
    <w:p w:rsidR="005D0DEC" w:rsidRPr="005D0DEC" w:rsidRDefault="005D0DEC" w:rsidP="005D0DEC">
      <w:pPr>
        <w:widowControl/>
        <w:autoSpaceDE/>
        <w:autoSpaceDN/>
        <w:adjustRightInd/>
        <w:ind w:right="-108"/>
        <w:jc w:val="center"/>
        <w:rPr>
          <w:b/>
          <w:bCs/>
          <w:sz w:val="28"/>
          <w:szCs w:val="28"/>
        </w:rPr>
      </w:pPr>
      <w:r w:rsidRPr="005D0DEC">
        <w:rPr>
          <w:b/>
          <w:bCs/>
          <w:sz w:val="28"/>
          <w:szCs w:val="28"/>
        </w:rPr>
        <w:t>Порядок</w:t>
      </w:r>
    </w:p>
    <w:p w:rsidR="005D0DEC" w:rsidRPr="005D0DEC" w:rsidRDefault="005D0DEC" w:rsidP="005D0DEC">
      <w:pPr>
        <w:widowControl/>
        <w:autoSpaceDE/>
        <w:autoSpaceDN/>
        <w:adjustRightInd/>
        <w:ind w:right="-108"/>
        <w:jc w:val="center"/>
        <w:rPr>
          <w:b/>
          <w:sz w:val="28"/>
          <w:szCs w:val="28"/>
        </w:rPr>
      </w:pPr>
      <w:r w:rsidRPr="005D0DEC">
        <w:rPr>
          <w:b/>
          <w:sz w:val="28"/>
          <w:szCs w:val="28"/>
        </w:rPr>
        <w:t>установления (пересмотра) регулируемых тарифов на перевозки пассажиров и багажа автомобильным транспортом по муниципальным маршрутам регулярных перевозок в границах Вытегорского муниципального района</w:t>
      </w:r>
    </w:p>
    <w:p w:rsidR="005D0DEC" w:rsidRPr="005D0DEC" w:rsidRDefault="005D0DEC" w:rsidP="005D0DEC">
      <w:pPr>
        <w:widowControl/>
        <w:jc w:val="center"/>
        <w:rPr>
          <w:bCs/>
          <w:sz w:val="28"/>
          <w:szCs w:val="28"/>
        </w:rPr>
      </w:pPr>
      <w:r w:rsidRPr="005D0DEC">
        <w:rPr>
          <w:bCs/>
          <w:sz w:val="28"/>
          <w:szCs w:val="28"/>
        </w:rPr>
        <w:t>(далее - Порядок)</w:t>
      </w:r>
    </w:p>
    <w:p w:rsidR="005D0DEC" w:rsidRPr="005D0DEC" w:rsidRDefault="005D0DEC" w:rsidP="005D0DEC">
      <w:pPr>
        <w:widowControl/>
        <w:jc w:val="center"/>
        <w:rPr>
          <w:bCs/>
          <w:sz w:val="28"/>
          <w:szCs w:val="28"/>
        </w:rPr>
      </w:pPr>
    </w:p>
    <w:p w:rsidR="005D0DEC" w:rsidRPr="005D0DEC" w:rsidRDefault="005D0DEC" w:rsidP="005D0DEC">
      <w:pPr>
        <w:widowControl/>
        <w:jc w:val="center"/>
        <w:rPr>
          <w:bCs/>
          <w:sz w:val="28"/>
          <w:szCs w:val="28"/>
        </w:rPr>
      </w:pPr>
      <w:r w:rsidRPr="005D0DEC">
        <w:rPr>
          <w:bCs/>
          <w:sz w:val="28"/>
          <w:szCs w:val="28"/>
          <w:lang w:val="en-US"/>
        </w:rPr>
        <w:t>I</w:t>
      </w:r>
      <w:r w:rsidRPr="005D0DEC">
        <w:rPr>
          <w:bCs/>
          <w:sz w:val="28"/>
          <w:szCs w:val="28"/>
        </w:rPr>
        <w:t>.Общие положения</w:t>
      </w:r>
    </w:p>
    <w:p w:rsidR="005D0DEC" w:rsidRPr="005D0DEC" w:rsidRDefault="005D0DEC" w:rsidP="005D0DEC">
      <w:pPr>
        <w:widowControl/>
        <w:jc w:val="center"/>
        <w:rPr>
          <w:bCs/>
          <w:sz w:val="28"/>
          <w:szCs w:val="28"/>
        </w:rPr>
      </w:pPr>
    </w:p>
    <w:p w:rsidR="005D0DEC" w:rsidRPr="001D206B" w:rsidRDefault="005D0DEC" w:rsidP="001D206B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1D206B">
        <w:rPr>
          <w:bCs/>
          <w:sz w:val="28"/>
          <w:szCs w:val="28"/>
        </w:rPr>
        <w:t xml:space="preserve">Настоящий Порядок разработан в соответствии с Федеральным законом от 13 июля  </w:t>
      </w:r>
      <w:r w:rsidRPr="001D206B">
        <w:rPr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 изменений в отдельные законодательные акты Российской Федерации»  (с последующими изменениями), законом Вологодской области от 05 октября 2006 года  № 1501-ОЗ «О наделении органов местного самоуправления муниципальных районов</w:t>
      </w:r>
      <w:proofErr w:type="gramEnd"/>
      <w:r w:rsidRPr="001D206B">
        <w:rPr>
          <w:sz w:val="28"/>
          <w:szCs w:val="28"/>
        </w:rPr>
        <w:t xml:space="preserve"> и городских округов Вологодской области отдельными государственными полномочиями в сфере регулирования цен (тарифов)»</w:t>
      </w:r>
      <w:r w:rsidR="001D206B">
        <w:rPr>
          <w:sz w:val="28"/>
          <w:szCs w:val="28"/>
        </w:rPr>
        <w:t xml:space="preserve">  (с последующими изменениями).</w:t>
      </w:r>
    </w:p>
    <w:p w:rsidR="005D0DEC" w:rsidRPr="005D0DEC" w:rsidRDefault="005D0DEC" w:rsidP="005D0DE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firstLine="138"/>
        <w:rPr>
          <w:sz w:val="28"/>
          <w:szCs w:val="28"/>
        </w:rPr>
      </w:pPr>
      <w:r w:rsidRPr="001D206B">
        <w:rPr>
          <w:sz w:val="28"/>
          <w:szCs w:val="28"/>
        </w:rPr>
        <w:t>Основные понятия, используемые в настоящем Порядке:</w:t>
      </w:r>
    </w:p>
    <w:p w:rsidR="005D0DEC" w:rsidRPr="005D0DEC" w:rsidRDefault="005D0DEC" w:rsidP="005D0DEC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proofErr w:type="gramStart"/>
      <w:r w:rsidRPr="005D0DEC">
        <w:rPr>
          <w:sz w:val="28"/>
          <w:szCs w:val="28"/>
        </w:rPr>
        <w:t>муниципальный маршрут  регулярных перевозок по регулируемым тарифам - маршрут регулярных перевозок пассажиров и багажа в границах Вытегорского муниципального района, осуществляемых по расписанию и установленный в порядке, предусмотренном законодательством;</w:t>
      </w:r>
      <w:proofErr w:type="gramEnd"/>
    </w:p>
    <w:p w:rsidR="005D0DEC" w:rsidRPr="005D0DEC" w:rsidRDefault="005D0DEC" w:rsidP="005D0DEC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5D0DEC">
        <w:rPr>
          <w:sz w:val="28"/>
          <w:szCs w:val="28"/>
        </w:rPr>
        <w:t xml:space="preserve">орган регулирования тарифов на перевозки багажа автомобильным транспортом по муниципальным маршрутам регулярных перевозок в границах Вытегорского муниципального района (далее – орган регулирования) – Финансовое управление Администрации Вытегорского муниципального района (далее – Финансовое управление). </w:t>
      </w:r>
      <w:r w:rsidRPr="005D0DEC">
        <w:rPr>
          <w:sz w:val="28"/>
          <w:szCs w:val="28"/>
        </w:rPr>
        <w:tab/>
      </w:r>
    </w:p>
    <w:p w:rsidR="005D0DEC" w:rsidRPr="005D0DEC" w:rsidRDefault="005D0DEC" w:rsidP="005D0DEC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D0DEC">
        <w:rPr>
          <w:sz w:val="28"/>
          <w:szCs w:val="28"/>
        </w:rPr>
        <w:t>Настоящий Порядок обязателен для применения юридическими лицами, индивидуальными предпринимателями, осуществляющими регулярные перевозки по муниципальным маршрутам по регулируемым тарифам (далее – перевозчик).</w:t>
      </w:r>
    </w:p>
    <w:p w:rsidR="005D0DEC" w:rsidRPr="005D0DEC" w:rsidRDefault="005D0DEC" w:rsidP="005D0DEC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709"/>
        <w:jc w:val="both"/>
        <w:outlineLvl w:val="1"/>
        <w:rPr>
          <w:sz w:val="28"/>
        </w:rPr>
      </w:pPr>
      <w:r w:rsidRPr="005D0DEC">
        <w:rPr>
          <w:sz w:val="28"/>
          <w:szCs w:val="28"/>
        </w:rPr>
        <w:t>В качестве расчетного периода регулирования принимается календарный год.</w:t>
      </w:r>
      <w:r w:rsidRPr="005D0DEC">
        <w:rPr>
          <w:sz w:val="24"/>
          <w:szCs w:val="24"/>
        </w:rPr>
        <w:t xml:space="preserve"> </w:t>
      </w:r>
      <w:r w:rsidRPr="005D0DEC">
        <w:rPr>
          <w:sz w:val="28"/>
          <w:szCs w:val="28"/>
        </w:rPr>
        <w:t>Утверждение тарифов производится не чаще одного раза в год.</w:t>
      </w:r>
    </w:p>
    <w:p w:rsidR="005D0DEC" w:rsidRPr="005D0DEC" w:rsidRDefault="005D0DEC" w:rsidP="005D0DEC">
      <w:pPr>
        <w:tabs>
          <w:tab w:val="left" w:pos="142"/>
        </w:tabs>
        <w:ind w:firstLine="709"/>
        <w:jc w:val="both"/>
        <w:outlineLvl w:val="1"/>
        <w:rPr>
          <w:sz w:val="28"/>
        </w:rPr>
      </w:pPr>
      <w:r w:rsidRPr="005D0DEC">
        <w:rPr>
          <w:sz w:val="28"/>
        </w:rPr>
        <w:t>Основаниями для пересмотра тарифов в течение периода их действия являются:</w:t>
      </w:r>
    </w:p>
    <w:p w:rsidR="005D0DEC" w:rsidRPr="005D0DEC" w:rsidRDefault="005D0DEC" w:rsidP="005D0DEC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</w:rPr>
      </w:pPr>
      <w:r w:rsidRPr="005D0DEC">
        <w:rPr>
          <w:sz w:val="28"/>
        </w:rPr>
        <w:t>изменение законодательства Российской Федерации в сферах государственного регулирования тарифов;</w:t>
      </w:r>
    </w:p>
    <w:p w:rsidR="005D0DEC" w:rsidRPr="005D0DEC" w:rsidRDefault="005D0DEC" w:rsidP="005D0DEC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</w:rPr>
      </w:pPr>
      <w:r w:rsidRPr="005D0DEC">
        <w:rPr>
          <w:sz w:val="28"/>
        </w:rPr>
        <w:lastRenderedPageBreak/>
        <w:t>вступившее в законную силу решение суда, предписания надзорных органов, предусматривающие необходимость пересмотра регулируемых тарифов.</w:t>
      </w: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  <w:lang w:val="en-US"/>
        </w:rPr>
        <w:t>II</w:t>
      </w:r>
      <w:r w:rsidRPr="005D0DEC">
        <w:rPr>
          <w:rFonts w:cs="Calibri"/>
          <w:sz w:val="28"/>
          <w:szCs w:val="28"/>
        </w:rPr>
        <w:t xml:space="preserve">. Основные принципы и методы установлении </w:t>
      </w: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(</w:t>
      </w:r>
      <w:proofErr w:type="gramStart"/>
      <w:r w:rsidRPr="005D0DEC">
        <w:rPr>
          <w:rFonts w:cs="Calibri"/>
          <w:sz w:val="28"/>
          <w:szCs w:val="28"/>
        </w:rPr>
        <w:t>пересмотре</w:t>
      </w:r>
      <w:proofErr w:type="gramEnd"/>
      <w:r w:rsidRPr="005D0DEC">
        <w:rPr>
          <w:rFonts w:cs="Calibri"/>
          <w:sz w:val="28"/>
          <w:szCs w:val="28"/>
        </w:rPr>
        <w:t>) регулируемых тарифов</w:t>
      </w: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widowControl/>
        <w:ind w:left="1065" w:hanging="356"/>
        <w:jc w:val="both"/>
        <w:rPr>
          <w:bCs/>
          <w:sz w:val="28"/>
          <w:szCs w:val="28"/>
        </w:rPr>
      </w:pPr>
      <w:r w:rsidRPr="005D0DEC">
        <w:rPr>
          <w:sz w:val="28"/>
          <w:szCs w:val="28"/>
        </w:rPr>
        <w:t>5. Настоящий Порядок основывается на следующих принципах:</w:t>
      </w:r>
    </w:p>
    <w:p w:rsidR="005D0DEC" w:rsidRPr="005D0DEC" w:rsidRDefault="005D0DEC" w:rsidP="005D0DEC">
      <w:pPr>
        <w:widowControl/>
        <w:ind w:firstLine="705"/>
        <w:jc w:val="both"/>
        <w:rPr>
          <w:sz w:val="28"/>
          <w:szCs w:val="28"/>
        </w:rPr>
      </w:pPr>
      <w:r w:rsidRPr="005D0DEC">
        <w:rPr>
          <w:sz w:val="28"/>
          <w:szCs w:val="28"/>
        </w:rPr>
        <w:t>- защиты интересов потребителей от необоснованного повышения тарифов на транспортные услуги;</w:t>
      </w:r>
    </w:p>
    <w:p w:rsidR="005D0DEC" w:rsidRPr="005D0DEC" w:rsidRDefault="005D0DEC" w:rsidP="005D0DEC">
      <w:pPr>
        <w:widowControl/>
        <w:ind w:firstLine="705"/>
        <w:jc w:val="both"/>
        <w:rPr>
          <w:sz w:val="28"/>
          <w:szCs w:val="28"/>
        </w:rPr>
      </w:pPr>
      <w:r w:rsidRPr="005D0DEC">
        <w:rPr>
          <w:sz w:val="28"/>
          <w:szCs w:val="28"/>
        </w:rPr>
        <w:t>- проведения на территории Вытегорского муниципального района единой государственной политики в области ценообразования на услуги по перевозке пассажиров и багажа автомобильным транспортом по муниципальным маршрутам регулярных перевозок;</w:t>
      </w:r>
    </w:p>
    <w:p w:rsidR="005D0DEC" w:rsidRPr="005D0DEC" w:rsidRDefault="005D0DEC" w:rsidP="005D0DEC">
      <w:pPr>
        <w:widowControl/>
        <w:autoSpaceDE/>
        <w:autoSpaceDN/>
        <w:adjustRightInd/>
        <w:rPr>
          <w:sz w:val="35"/>
          <w:szCs w:val="35"/>
        </w:rPr>
      </w:pPr>
      <w:r w:rsidRPr="005D0DEC">
        <w:rPr>
          <w:sz w:val="28"/>
          <w:szCs w:val="28"/>
        </w:rPr>
        <w:t xml:space="preserve">          - развития конкурентной среды на рынке транспортных услуг</w:t>
      </w:r>
      <w:r w:rsidRPr="005D0DEC">
        <w:rPr>
          <w:sz w:val="35"/>
          <w:szCs w:val="35"/>
        </w:rPr>
        <w:t>.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rFonts w:cs="Calibri"/>
          <w:sz w:val="28"/>
          <w:szCs w:val="28"/>
        </w:rPr>
      </w:pPr>
      <w:r w:rsidRPr="005D0DEC">
        <w:rPr>
          <w:sz w:val="28"/>
          <w:szCs w:val="28"/>
          <w:u w:val="single"/>
        </w:rPr>
        <w:t xml:space="preserve">6. </w:t>
      </w:r>
      <w:r w:rsidRPr="005D0DEC">
        <w:rPr>
          <w:sz w:val="28"/>
          <w:szCs w:val="28"/>
        </w:rPr>
        <w:t>Т</w:t>
      </w:r>
      <w:r w:rsidRPr="005D0DEC">
        <w:rPr>
          <w:rFonts w:cs="Calibri"/>
          <w:sz w:val="28"/>
          <w:szCs w:val="28"/>
        </w:rPr>
        <w:t>арифы по муниципальным маршрутам в пределах Вытегорского района регулируемых перевозок автомобильным транспортом, рассчитываются органами регулирования с использованием следующих методов расчета: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6.1. метод экономически обоснованных расходов;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6.2. метод индексации цен;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7. Выбор м</w:t>
      </w:r>
      <w:r w:rsidRPr="005D0DEC">
        <w:rPr>
          <w:sz w:val="28"/>
          <w:szCs w:val="28"/>
        </w:rPr>
        <w:t xml:space="preserve">етода расчета регулируемых тарифов </w:t>
      </w:r>
      <w:r w:rsidRPr="005D0DEC">
        <w:rPr>
          <w:rFonts w:cs="Calibri"/>
          <w:sz w:val="28"/>
          <w:szCs w:val="28"/>
        </w:rPr>
        <w:t>осуществляется органом регулирования.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0DEC">
        <w:rPr>
          <w:sz w:val="28"/>
          <w:szCs w:val="28"/>
        </w:rPr>
        <w:t>8. Тариф за провоз багажа (каждое место) устанавливается на уровне тарифа за проезд.</w:t>
      </w:r>
    </w:p>
    <w:p w:rsidR="005D0DEC" w:rsidRPr="005D0DEC" w:rsidRDefault="005D0DEC" w:rsidP="005D0DEC">
      <w:pPr>
        <w:autoSpaceDE/>
        <w:autoSpaceDN/>
        <w:adjustRightInd/>
        <w:ind w:firstLine="709"/>
        <w:jc w:val="both"/>
        <w:rPr>
          <w:sz w:val="28"/>
        </w:rPr>
      </w:pPr>
      <w:r w:rsidRPr="005D0DEC">
        <w:rPr>
          <w:sz w:val="28"/>
        </w:rPr>
        <w:t xml:space="preserve">9. Перевозчик вправе обратиться в орган регулирования с предложением, содержащим расчет </w:t>
      </w:r>
      <w:r w:rsidRPr="005D0DEC">
        <w:rPr>
          <w:rFonts w:cs="Calibri"/>
          <w:sz w:val="28"/>
          <w:szCs w:val="28"/>
        </w:rPr>
        <w:t>регулируемых тарифов по муниципальным маршрутам регулируемых перевозок</w:t>
      </w:r>
      <w:r w:rsidRPr="005D0DEC">
        <w:rPr>
          <w:sz w:val="28"/>
        </w:rPr>
        <w:t xml:space="preserve"> методом экономически обоснованных затрат.</w:t>
      </w:r>
    </w:p>
    <w:p w:rsidR="005D0DEC" w:rsidRPr="005D0DEC" w:rsidRDefault="005D0DEC" w:rsidP="005D0DEC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  <w:lang w:val="en-US"/>
        </w:rPr>
        <w:t>III</w:t>
      </w:r>
      <w:r w:rsidRPr="005D0DEC">
        <w:rPr>
          <w:rFonts w:cs="Calibri"/>
          <w:sz w:val="28"/>
          <w:szCs w:val="28"/>
        </w:rPr>
        <w:t>. Метод экономически обоснованных расходов (затрат)</w:t>
      </w:r>
    </w:p>
    <w:p w:rsidR="005D0DEC" w:rsidRPr="005D0DEC" w:rsidRDefault="005D0DEC" w:rsidP="005D0DEC">
      <w:pPr>
        <w:jc w:val="center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4"/>
        </w:rPr>
      </w:pPr>
      <w:r w:rsidRPr="005D0DEC">
        <w:rPr>
          <w:sz w:val="28"/>
          <w:szCs w:val="24"/>
        </w:rPr>
        <w:t>10. При использовании метода экономически обоснованных расходов (затрат) тарифы устанавливаются в размерах, обеспечивающих возмещение уровня затрат, необходимых для безубыточной деятельности хозяйствующего субъекта.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11. Расчет тарифов, определение состава расходов и оценка их экономической обоснованности производится в соответствии с главой 25 части 2 </w:t>
      </w:r>
      <w:hyperlink r:id="rId5" w:history="1">
        <w:r w:rsidRPr="005D0DEC">
          <w:rPr>
            <w:sz w:val="28"/>
            <w:szCs w:val="28"/>
          </w:rPr>
          <w:t>Налогового кодекса Российской Федерации</w:t>
        </w:r>
      </w:hyperlink>
      <w:r w:rsidRPr="005D0DEC">
        <w:rPr>
          <w:sz w:val="28"/>
          <w:szCs w:val="28"/>
        </w:rPr>
        <w:t xml:space="preserve"> и </w:t>
      </w:r>
      <w:hyperlink r:id="rId6" w:history="1">
        <w:r w:rsidRPr="005D0DEC">
          <w:rPr>
            <w:sz w:val="28"/>
            <w:szCs w:val="28"/>
          </w:rPr>
          <w:t>Инструкцией по учету доходов и расходов по обычным видам деятельности на автомобильном транспорте</w:t>
        </w:r>
      </w:hyperlink>
      <w:r w:rsidRPr="005D0DEC">
        <w:rPr>
          <w:sz w:val="28"/>
          <w:szCs w:val="28"/>
        </w:rPr>
        <w:t xml:space="preserve">, утвержденной </w:t>
      </w:r>
      <w:hyperlink r:id="rId7" w:history="1">
        <w:r w:rsidRPr="005D0DEC">
          <w:rPr>
            <w:sz w:val="28"/>
            <w:szCs w:val="28"/>
          </w:rPr>
          <w:t>приказом Министерства транспорта Российской Федерации от 24 июня 2003 года N 153</w:t>
        </w:r>
      </w:hyperlink>
      <w:r w:rsidRPr="005D0DEC">
        <w:rPr>
          <w:sz w:val="28"/>
          <w:szCs w:val="28"/>
        </w:rPr>
        <w:t>.</w:t>
      </w:r>
    </w:p>
    <w:p w:rsidR="005D0DEC" w:rsidRPr="005D0DEC" w:rsidRDefault="005D0DEC" w:rsidP="005D0DEC">
      <w:pPr>
        <w:tabs>
          <w:tab w:val="left" w:pos="0"/>
        </w:tabs>
        <w:ind w:firstLine="709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12. Основанием для рассмотрения обосновывающих материалов по установлению регулируемых тарифов по муниципальным маршрутам регулируемых перевозок является обращение перевозчика в орган регулирования с предложением об установлении регулируемых тарифов.</w:t>
      </w:r>
    </w:p>
    <w:p w:rsidR="005D0DEC" w:rsidRPr="005D0DEC" w:rsidRDefault="005D0DEC" w:rsidP="005D0DEC">
      <w:pPr>
        <w:tabs>
          <w:tab w:val="left" w:pos="0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13. Предложение по установлению регулируемых тарифов по муниципальным маршрутам регулируемых перевозок представляется в орган </w:t>
      </w:r>
      <w:r w:rsidRPr="005D0DEC">
        <w:rPr>
          <w:rFonts w:cs="Calibri"/>
          <w:sz w:val="28"/>
          <w:szCs w:val="28"/>
        </w:rPr>
        <w:lastRenderedPageBreak/>
        <w:t xml:space="preserve">регулирования до 1 сентября года, предшествующего году, в котором планируется изменение тарифов (далее – регулируемый год). </w:t>
      </w:r>
    </w:p>
    <w:p w:rsidR="005D0DEC" w:rsidRPr="005D0DEC" w:rsidRDefault="005D0DEC" w:rsidP="005D0DEC">
      <w:pPr>
        <w:tabs>
          <w:tab w:val="left" w:pos="142"/>
        </w:tabs>
        <w:ind w:firstLine="709"/>
        <w:jc w:val="both"/>
        <w:outlineLvl w:val="1"/>
        <w:rPr>
          <w:rFonts w:cs="Calibri"/>
          <w:sz w:val="24"/>
          <w:szCs w:val="24"/>
        </w:rPr>
      </w:pPr>
      <w:r w:rsidRPr="005D0DEC">
        <w:rPr>
          <w:rFonts w:cs="Calibri"/>
          <w:sz w:val="28"/>
          <w:szCs w:val="28"/>
        </w:rPr>
        <w:t>14. Предложение по установлению регулируемых тарифов по муниципальным маршрутам регулярных перевозок содержит:</w:t>
      </w:r>
    </w:p>
    <w:p w:rsidR="005D0DEC" w:rsidRPr="005D0DEC" w:rsidRDefault="005D0DEC" w:rsidP="005D0DEC">
      <w:pPr>
        <w:tabs>
          <w:tab w:val="left" w:pos="142"/>
        </w:tabs>
        <w:ind w:left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а) заявление перевозчика об установлении тарифов (далее – заявление);</w:t>
      </w:r>
    </w:p>
    <w:p w:rsidR="005D0DEC" w:rsidRPr="005D0DEC" w:rsidRDefault="005D0DEC" w:rsidP="005D0DEC">
      <w:pPr>
        <w:tabs>
          <w:tab w:val="left" w:pos="142"/>
        </w:tabs>
        <w:ind w:firstLine="567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  б) необходимые обосновывающие материалы (далее – материалы), указанные в пункте 23 настоящего Порядка.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Материалы предоставляются в подлиннике или надлежащим образом заверенных копиях, в прошитом и пронумерованном виде с приложением описи.</w:t>
      </w:r>
    </w:p>
    <w:p w:rsidR="005D0DEC" w:rsidRPr="005D0DEC" w:rsidRDefault="005D0DEC" w:rsidP="005D0DEC">
      <w:pPr>
        <w:tabs>
          <w:tab w:val="left" w:pos="142"/>
        </w:tabs>
        <w:jc w:val="both"/>
        <w:outlineLvl w:val="1"/>
        <w:rPr>
          <w:rFonts w:cs="Calibri"/>
          <w:sz w:val="24"/>
          <w:szCs w:val="24"/>
        </w:rPr>
      </w:pPr>
      <w:r w:rsidRPr="005D0DEC">
        <w:rPr>
          <w:rFonts w:cs="Calibri"/>
          <w:sz w:val="28"/>
          <w:szCs w:val="28"/>
        </w:rPr>
        <w:t xml:space="preserve">           15. В заявлении указывается следующая информация:</w:t>
      </w:r>
    </w:p>
    <w:p w:rsidR="005D0DEC" w:rsidRPr="005D0DEC" w:rsidRDefault="005D0DEC" w:rsidP="005D0DEC">
      <w:pPr>
        <w:tabs>
          <w:tab w:val="left" w:pos="142"/>
        </w:tabs>
        <w:ind w:left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а)  сведения о перевозчике, обратившемся с заявлением: </w:t>
      </w:r>
    </w:p>
    <w:p w:rsidR="005D0DEC" w:rsidRPr="005D0DEC" w:rsidRDefault="005D0DEC" w:rsidP="005D0DEC">
      <w:pPr>
        <w:tabs>
          <w:tab w:val="left" w:pos="142"/>
        </w:tabs>
        <w:ind w:left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фирменное наименование или фамилия, имя и отчество перевозчика;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4"/>
          <w:szCs w:val="24"/>
        </w:rPr>
      </w:pPr>
      <w:r w:rsidRPr="005D0DEC">
        <w:rPr>
          <w:rFonts w:cs="Calibri"/>
          <w:sz w:val="28"/>
          <w:szCs w:val="28"/>
        </w:rPr>
        <w:t>идентификационный номер налогоплательщика и код причины постановки на налоговый учет</w:t>
      </w:r>
      <w:r w:rsidRPr="005D0DEC">
        <w:rPr>
          <w:rFonts w:cs="Calibri"/>
          <w:sz w:val="24"/>
          <w:szCs w:val="24"/>
        </w:rPr>
        <w:t>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почтовый адрес, фактический адрес перевозчика, контактные телефоны, а также (при наличии) адрес электронной почты;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б) основания для обращения в орган регулирования.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16. Заявление подписывается руководителем юридического лица, индивидуальным предпринимателем, скрепляется печатью.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17. Предложение об установлении регулируемых тарифов регистрируется органом регулирования в день получения (с присвоением регистрационного номера, указанием даты получения).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18. Орган регулирования в течение 30 рабочих дней </w:t>
      </w:r>
      <w:proofErr w:type="gramStart"/>
      <w:r w:rsidRPr="005D0DEC">
        <w:rPr>
          <w:rFonts w:cs="Calibri"/>
          <w:sz w:val="28"/>
          <w:szCs w:val="28"/>
        </w:rPr>
        <w:t>с даты регистрации</w:t>
      </w:r>
      <w:proofErr w:type="gramEnd"/>
      <w:r w:rsidRPr="005D0DEC">
        <w:rPr>
          <w:rFonts w:cs="Calibri"/>
          <w:sz w:val="28"/>
          <w:szCs w:val="28"/>
        </w:rPr>
        <w:t xml:space="preserve"> предложения, рассматривает предложение об установлении (пересмотре) регулируемых тарифов.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В случае если материалы представлены не в полном объеме, предложение  возвращается на доработку или  недостающие материалы запрашиваются у перевозчика. При этом срок рассмотрения предложения определяется </w:t>
      </w:r>
      <w:proofErr w:type="gramStart"/>
      <w:r w:rsidRPr="005D0DEC">
        <w:rPr>
          <w:rFonts w:cs="Calibri"/>
          <w:sz w:val="28"/>
          <w:szCs w:val="28"/>
        </w:rPr>
        <w:t>с даты представления</w:t>
      </w:r>
      <w:proofErr w:type="gramEnd"/>
      <w:r w:rsidRPr="005D0DEC">
        <w:rPr>
          <w:rFonts w:cs="Calibri"/>
          <w:sz w:val="28"/>
          <w:szCs w:val="28"/>
        </w:rPr>
        <w:t xml:space="preserve"> материалов в полном объеме.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19. Орган регулирования направляет для согласования в адрес Управления жилищно-коммунального хозяйства, транспорта и строительства Администрации Вытегорского муниципального района фактические данные за отчетный период и расчет себестоимости и тарифа на пассажирские перевозки автомобильным транспортом  согласно приложению 3  к настоящему Порядку.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  Управление жилищно-коммунального хозяйства, транспорта и строительства Администрации Вытегорского муниципального района </w:t>
      </w:r>
      <w:proofErr w:type="gramStart"/>
      <w:r w:rsidRPr="005D0DEC">
        <w:rPr>
          <w:rFonts w:cs="Calibri"/>
          <w:sz w:val="28"/>
          <w:szCs w:val="28"/>
        </w:rPr>
        <w:t>рассматривает документы в пределах своей компетенции в течение 5 рабочих дней и представляет</w:t>
      </w:r>
      <w:proofErr w:type="gramEnd"/>
      <w:r w:rsidRPr="005D0DEC">
        <w:rPr>
          <w:rFonts w:cs="Calibri"/>
          <w:sz w:val="28"/>
          <w:szCs w:val="28"/>
        </w:rPr>
        <w:t xml:space="preserve"> в орган регулирования заключение об обоснованности технических параметров и объемных показателей, участвующих в расчете экономической обоснованности регулируемых тарифов.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20. Пересмотр регулируемых тарифов на перевозки пассажиров и багажа автомобильным транспортом по муниципальным маршрутам регулярных перевозок по инициативе перевозчиков возможен не ранее чем через год после их установления.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21. Основанием для пересмотра тарифов является существенное (более 5 процентов) изменение размера затрат на текущую эксплуатационную </w:t>
      </w:r>
      <w:r w:rsidRPr="005D0DEC">
        <w:rPr>
          <w:sz w:val="28"/>
          <w:szCs w:val="28"/>
        </w:rPr>
        <w:lastRenderedPageBreak/>
        <w:t>деятельность пассажирского транспорта, вызванное инфляционными процессами или другими причинами.</w:t>
      </w:r>
    </w:p>
    <w:p w:rsidR="005D0DEC" w:rsidRPr="005D0DEC" w:rsidRDefault="005D0DEC" w:rsidP="005D0DEC">
      <w:pPr>
        <w:tabs>
          <w:tab w:val="left" w:pos="142"/>
        </w:tabs>
        <w:ind w:firstLine="709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22. Основанием для отказа в рассмотрении предложения по установлению регулируемых тарифов являются: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- представление перевозчиком не достоверной или не полной информации, предусмотренной пунктом 15 настоящего Порядка;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- отсутствие оснований для установления (пересмотра) регулируемых тарифов, предусмотренных пунктом 21 Порядка.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23. Для установления регулируемых тарифов перевозчик представляет в орган регулирования следующие материалы: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заключение перевозчика об экономическом обосновании тарифов на перевозки пассажиров и багажа автомобильным транспортом;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копию контракта на осуществление регулярных перевозок по регулируемым тарифам;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копии правовых актов об утверждении учетной политики организации (при наличии);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данные об объемных, технических, основных эксплуатационных показателях работы;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копию карты маршрута регулярных перевозок;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сведения о пассажирских перевозках автомобильным транспортом по форме согласно приложению № 1 к настоящему Порядку, содержащие показатели за три года или фактический период осуществляемой деятельности (если данный период составляет менее трех лет);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расчетную себестоимость 1 километра пробега автомобильным транспортом по форме согласно приложению № 2 к настоящему Порядку;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фактические данные за отчетный период и расчет себестоимости тарифа на пассажирские перевозки автомобильным транспортом по форме согласно приложению № 3 к настоящему Порядку;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копии бухгалтерской, налоговой отчетности за предшествующий отчетный годовой период и на последнюю отчетную дату;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копии статистической отчетности за отчетный годовой период и на последнюю отчетную дату;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расчеты и документальное подтверждение показателей по формированию тарифа, данные (с подробной расшифровкой) по расчету каждой статьи затрат, которые включают в себя: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расходы на автомобильное топливо и смазочные материалы (в пределах установленных норм);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расходы на автомобильные шины (в пределах установленных норм);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расходы на техобслуживание и эксплуатационный ремонт автобусов (расчет заработной платы ремонтных рабочих, акты выполненных работ по ремонтам, утвержденные сметы);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справку о балансовой остаточной стоимости транспортных средств или копии договоров аренды транспортных средств;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постатейный расчет общехозяйственных расходов (копии актов выполненных работ, копии смет, договоров);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расчет фонда оплаты труда, расчет численности водителей и прочего персонала (штатное расписание);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lastRenderedPageBreak/>
        <w:t>расчет обязательных отчислений, платежей, налогов;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расчет </w:t>
      </w:r>
      <w:proofErr w:type="gramStart"/>
      <w:r w:rsidRPr="005D0DEC">
        <w:rPr>
          <w:sz w:val="28"/>
          <w:szCs w:val="28"/>
        </w:rPr>
        <w:t>выпадающих</w:t>
      </w:r>
      <w:proofErr w:type="gramEnd"/>
      <w:r w:rsidRPr="005D0DEC">
        <w:rPr>
          <w:sz w:val="28"/>
          <w:szCs w:val="28"/>
        </w:rPr>
        <w:t xml:space="preserve"> доходов (при необходимости);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иные документы и материалы.</w:t>
      </w:r>
    </w:p>
    <w:p w:rsidR="005D0DEC" w:rsidRPr="005D0DEC" w:rsidRDefault="001D206B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="005D0DEC" w:rsidRPr="005D0DEC">
        <w:rPr>
          <w:sz w:val="28"/>
          <w:szCs w:val="28"/>
        </w:rPr>
        <w:t>. Орган регулирования проводит экспертизу предложений об установлении регулируемых тарифов в части обоснованности расходов, учтенных при расчете тарифов, и отражает ее результаты в своем экспертом заключении.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>2</w:t>
      </w:r>
      <w:r w:rsidR="001D206B">
        <w:rPr>
          <w:sz w:val="28"/>
          <w:szCs w:val="28"/>
        </w:rPr>
        <w:t>5</w:t>
      </w:r>
      <w:r w:rsidRPr="005D0DEC">
        <w:rPr>
          <w:sz w:val="28"/>
          <w:szCs w:val="28"/>
        </w:rPr>
        <w:t>. На основании экспертного заключения орган регулирования готовит проект  правового акта об установлении (изменении) тарифов, принимаемого в установленном порядке.</w:t>
      </w:r>
    </w:p>
    <w:p w:rsidR="005D0DEC" w:rsidRPr="005D0DEC" w:rsidRDefault="005D0DEC" w:rsidP="005D0DEC">
      <w:pPr>
        <w:autoSpaceDE/>
        <w:autoSpaceDN/>
        <w:adjustRightInd/>
        <w:spacing w:beforeAutospacing="1" w:afterAutospacing="1"/>
        <w:jc w:val="center"/>
        <w:outlineLvl w:val="1"/>
        <w:rPr>
          <w:sz w:val="28"/>
        </w:rPr>
      </w:pPr>
      <w:r w:rsidRPr="005D0DEC">
        <w:rPr>
          <w:sz w:val="28"/>
          <w:lang w:val="en-US"/>
        </w:rPr>
        <w:t>IV</w:t>
      </w:r>
      <w:r w:rsidRPr="005D0DEC">
        <w:rPr>
          <w:sz w:val="28"/>
        </w:rPr>
        <w:t>. Метод индексации цен</w:t>
      </w:r>
    </w:p>
    <w:p w:rsidR="005D0DEC" w:rsidRPr="005D0DEC" w:rsidRDefault="005D0DEC" w:rsidP="005D0DEC">
      <w:pPr>
        <w:autoSpaceDE/>
        <w:autoSpaceDN/>
        <w:adjustRightInd/>
        <w:spacing w:beforeAutospacing="1" w:afterAutospacing="1"/>
        <w:ind w:firstLine="540"/>
        <w:jc w:val="both"/>
        <w:rPr>
          <w:sz w:val="28"/>
        </w:rPr>
      </w:pPr>
      <w:r w:rsidRPr="005D0DEC">
        <w:rPr>
          <w:sz w:val="28"/>
        </w:rPr>
        <w:t>2</w:t>
      </w:r>
      <w:r w:rsidR="001D206B">
        <w:rPr>
          <w:sz w:val="28"/>
        </w:rPr>
        <w:t>6</w:t>
      </w:r>
      <w:r w:rsidRPr="005D0DEC">
        <w:rPr>
          <w:sz w:val="28"/>
        </w:rPr>
        <w:t xml:space="preserve">. Расчет тарифов с применением метода индексации осуществляется путем увеличения действующих тарифов </w:t>
      </w:r>
      <w:r w:rsidRPr="005D0DEC">
        <w:rPr>
          <w:rFonts w:cs="Calibri"/>
          <w:sz w:val="28"/>
          <w:szCs w:val="28"/>
        </w:rPr>
        <w:t>по муниципальным маршрутам регулируемых перевозок</w:t>
      </w:r>
      <w:r w:rsidRPr="005D0DEC">
        <w:rPr>
          <w:sz w:val="28"/>
        </w:rPr>
        <w:t>, определенных методом экономически обоснованных затрат.</w:t>
      </w:r>
    </w:p>
    <w:p w:rsidR="005D0DEC" w:rsidRPr="005D0DEC" w:rsidRDefault="005D0DEC" w:rsidP="005D0DEC">
      <w:pPr>
        <w:autoSpaceDE/>
        <w:autoSpaceDN/>
        <w:adjustRightInd/>
        <w:spacing w:beforeAutospacing="1" w:afterAutospacing="1"/>
        <w:ind w:firstLine="540"/>
        <w:jc w:val="both"/>
        <w:rPr>
          <w:sz w:val="28"/>
          <w:szCs w:val="28"/>
        </w:rPr>
      </w:pPr>
      <w:r w:rsidRPr="005D0DEC">
        <w:rPr>
          <w:sz w:val="28"/>
        </w:rPr>
        <w:t>2</w:t>
      </w:r>
      <w:r w:rsidR="001D206B">
        <w:rPr>
          <w:sz w:val="28"/>
        </w:rPr>
        <w:t>7</w:t>
      </w:r>
      <w:r w:rsidRPr="005D0DEC">
        <w:rPr>
          <w:sz w:val="28"/>
        </w:rPr>
        <w:t xml:space="preserve">. </w:t>
      </w:r>
      <w:r w:rsidRPr="005D0DEC">
        <w:rPr>
          <w:sz w:val="28"/>
          <w:szCs w:val="28"/>
        </w:rPr>
        <w:t xml:space="preserve">Изменение тарифов </w:t>
      </w:r>
      <w:r w:rsidRPr="005D0DEC">
        <w:rPr>
          <w:rFonts w:cs="Calibri"/>
          <w:sz w:val="28"/>
          <w:szCs w:val="28"/>
        </w:rPr>
        <w:t xml:space="preserve">по муниципальным маршрутам </w:t>
      </w:r>
      <w:r w:rsidR="001D206B">
        <w:rPr>
          <w:rFonts w:cs="Calibri"/>
          <w:sz w:val="28"/>
          <w:szCs w:val="28"/>
        </w:rPr>
        <w:t>регулируемых перевозок о</w:t>
      </w:r>
      <w:r w:rsidRPr="005D0DEC">
        <w:rPr>
          <w:sz w:val="28"/>
          <w:szCs w:val="28"/>
        </w:rPr>
        <w:t>существляется путем применения прогнозного индекса потребительских цен, разрабатываемого Министерством экономического развития Российской Федерации. Указанный прогнозный индекс применяется с учетом периода регулирования.</w:t>
      </w:r>
    </w:p>
    <w:p w:rsidR="005D0DEC" w:rsidRPr="005D0DEC" w:rsidRDefault="005D0DEC" w:rsidP="005D0DEC">
      <w:pPr>
        <w:autoSpaceDE/>
        <w:autoSpaceDN/>
        <w:adjustRightInd/>
        <w:spacing w:beforeAutospacing="1" w:afterAutospacing="1"/>
        <w:jc w:val="center"/>
        <w:outlineLvl w:val="1"/>
        <w:rPr>
          <w:sz w:val="28"/>
        </w:rPr>
      </w:pP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  <w:sectPr w:rsidR="005D0DEC" w:rsidRPr="005D0DEC" w:rsidSect="001D206B">
          <w:pgSz w:w="11906" w:h="16838"/>
          <w:pgMar w:top="568" w:right="1063" w:bottom="851" w:left="1134" w:header="709" w:footer="709" w:gutter="0"/>
          <w:cols w:space="708"/>
          <w:docGrid w:linePitch="360"/>
        </w:sectPr>
      </w:pPr>
    </w:p>
    <w:p w:rsidR="005D0DEC" w:rsidRPr="005D0DEC" w:rsidRDefault="005D0DEC" w:rsidP="005D0DEC">
      <w:pPr>
        <w:tabs>
          <w:tab w:val="left" w:pos="142"/>
        </w:tabs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lastRenderedPageBreak/>
        <w:t xml:space="preserve">                                                    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Приложение № 1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к Порядку установления  </w:t>
      </w:r>
      <w:r w:rsidR="001D206B">
        <w:rPr>
          <w:sz w:val="28"/>
          <w:szCs w:val="28"/>
        </w:rPr>
        <w:t>(пересмотра)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регулируемых   тарифов   на   перевозки 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пассажиров   и   багажа   </w:t>
      </w:r>
      <w:proofErr w:type="gramStart"/>
      <w:r w:rsidRPr="005D0DEC">
        <w:rPr>
          <w:sz w:val="28"/>
          <w:szCs w:val="28"/>
        </w:rPr>
        <w:t>автомобильным</w:t>
      </w:r>
      <w:proofErr w:type="gramEnd"/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транспортом   </w:t>
      </w:r>
      <w:proofErr w:type="gramStart"/>
      <w:r w:rsidRPr="005D0DEC">
        <w:rPr>
          <w:sz w:val="28"/>
          <w:szCs w:val="28"/>
        </w:rPr>
        <w:t>по</w:t>
      </w:r>
      <w:proofErr w:type="gramEnd"/>
      <w:r w:rsidRPr="005D0DEC">
        <w:rPr>
          <w:sz w:val="28"/>
          <w:szCs w:val="28"/>
        </w:rPr>
        <w:t xml:space="preserve">  муниципальным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маршрутам   регулярных   перевозок   </w:t>
      </w:r>
      <w:proofErr w:type="gramStart"/>
      <w:r w:rsidRPr="005D0DEC">
        <w:rPr>
          <w:sz w:val="28"/>
          <w:szCs w:val="28"/>
        </w:rPr>
        <w:t>в</w:t>
      </w:r>
      <w:proofErr w:type="gramEnd"/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границах Вытегорского </w:t>
      </w:r>
      <w:proofErr w:type="gramStart"/>
      <w:r w:rsidRPr="005D0DEC">
        <w:rPr>
          <w:sz w:val="28"/>
          <w:szCs w:val="28"/>
        </w:rPr>
        <w:t>муниципального</w:t>
      </w:r>
      <w:proofErr w:type="gramEnd"/>
      <w:r w:rsidRPr="005D0DEC">
        <w:rPr>
          <w:sz w:val="28"/>
          <w:szCs w:val="28"/>
        </w:rPr>
        <w:t xml:space="preserve">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района 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Сведения </w:t>
      </w: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о пассажирских перевозках автомобильным транспортом </w:t>
      </w:r>
    </w:p>
    <w:tbl>
      <w:tblPr>
        <w:tblW w:w="5266" w:type="pct"/>
        <w:jc w:val="center"/>
        <w:tblCellMar>
          <w:left w:w="0" w:type="dxa"/>
          <w:right w:w="0" w:type="dxa"/>
        </w:tblCellMar>
        <w:tblLook w:val="0000"/>
      </w:tblPr>
      <w:tblGrid>
        <w:gridCol w:w="449"/>
        <w:gridCol w:w="3650"/>
        <w:gridCol w:w="1849"/>
        <w:gridCol w:w="974"/>
        <w:gridCol w:w="1664"/>
        <w:gridCol w:w="1650"/>
      </w:tblGrid>
      <w:tr w:rsidR="005D0DEC" w:rsidRPr="005D0DEC" w:rsidTr="001D206B">
        <w:trPr>
          <w:trHeight w:val="70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noProof/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№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proofErr w:type="spellStart"/>
            <w:proofErr w:type="gramStart"/>
            <w:r w:rsidRPr="005D0D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DEC">
              <w:rPr>
                <w:sz w:val="24"/>
                <w:szCs w:val="24"/>
              </w:rPr>
              <w:t>/</w:t>
            </w:r>
            <w:proofErr w:type="spellStart"/>
            <w:r w:rsidRPr="005D0D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080" w:hanging="108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5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Календарный год без разбивки на периоды</w:t>
            </w:r>
          </w:p>
        </w:tc>
      </w:tr>
      <w:tr w:rsidR="005D0DEC" w:rsidRPr="005D0DEC" w:rsidTr="001D206B">
        <w:trPr>
          <w:trHeight w:val="832"/>
          <w:jc w:val="center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прошлый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отчетный (ожидаемый)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89" w:hanging="62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регули</w:t>
            </w:r>
            <w:r w:rsidRPr="005D0DEC">
              <w:rPr>
                <w:sz w:val="24"/>
                <w:szCs w:val="24"/>
              </w:rPr>
              <w:softHyphen/>
              <w:t>руемый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ind w:hanging="1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год</w:t>
            </w:r>
          </w:p>
        </w:tc>
      </w:tr>
      <w:tr w:rsidR="005D0DEC" w:rsidRPr="005D0DEC" w:rsidTr="001D206B">
        <w:trPr>
          <w:trHeight w:val="6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- всего, в том числе по статьям: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66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hd w:val="clear" w:color="auto" w:fill="FFFFFF"/>
              </w:rPr>
              <w:t>1</w:t>
            </w:r>
            <w:r w:rsidRPr="005D0DEC">
              <w:rPr>
                <w:sz w:val="24"/>
                <w:szCs w:val="24"/>
              </w:rPr>
              <w:t>.1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Автомобильное топливо: бензин, дизтопливо, газ (указать марку)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6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Смазочные и прочие эксплуатационные материалы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42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Износ автомобильной резины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86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Электроэнергия на пассажирское движение (электротягу электротранспорта)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84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Технический осмотр и эксплуатационный ремонт транспортных средств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i/>
                <w:iCs/>
                <w:spacing w:val="20"/>
                <w:sz w:val="24"/>
                <w:szCs w:val="24"/>
                <w:lang w:eastAsia="en-US"/>
              </w:rPr>
            </w:pPr>
          </w:p>
        </w:tc>
      </w:tr>
      <w:tr w:rsidR="005D0DEC" w:rsidRPr="005D0DEC" w:rsidTr="001D206B">
        <w:trPr>
          <w:trHeight w:val="41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Амортизация транспортных средств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5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1.7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Зарплата водителей и кондукторов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4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1.8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42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1.9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42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noProof/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Доходы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iCs/>
                <w:spacing w:val="20"/>
                <w:sz w:val="24"/>
                <w:szCs w:val="24"/>
                <w:lang w:val="en-US" w:eastAsia="en-US"/>
              </w:rPr>
            </w:pPr>
            <w:r w:rsidRPr="005D0DEC">
              <w:rPr>
                <w:iCs/>
                <w:spacing w:val="2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Возмещение из бюджета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42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61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right="55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 тыс. 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1D206B">
        <w:trPr>
          <w:trHeight w:val="55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 тыс.  </w:t>
            </w:r>
            <w:proofErr w:type="spellStart"/>
            <w:r w:rsidRPr="005D0DEC">
              <w:rPr>
                <w:sz w:val="24"/>
                <w:szCs w:val="24"/>
              </w:rPr>
              <w:t>пассажир</w:t>
            </w:r>
            <w:proofErr w:type="gramStart"/>
            <w:r w:rsidRPr="005D0DEC">
              <w:rPr>
                <w:sz w:val="24"/>
                <w:szCs w:val="24"/>
              </w:rPr>
              <w:t>о</w:t>
            </w:r>
            <w:proofErr w:type="spellEnd"/>
            <w:r w:rsidRPr="005D0DEC">
              <w:rPr>
                <w:sz w:val="24"/>
                <w:szCs w:val="24"/>
              </w:rPr>
              <w:t>-</w:t>
            </w:r>
            <w:proofErr w:type="gramEnd"/>
            <w:r w:rsidRPr="005D0DEC">
              <w:rPr>
                <w:sz w:val="24"/>
                <w:szCs w:val="24"/>
              </w:rPr>
              <w:t xml:space="preserve"> километров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720"/>
              <w:rPr>
                <w:i/>
                <w:iCs/>
                <w:spacing w:val="20"/>
                <w:sz w:val="24"/>
                <w:szCs w:val="24"/>
                <w:lang w:val="en-US" w:eastAsia="en-US"/>
              </w:rPr>
            </w:pPr>
          </w:p>
        </w:tc>
      </w:tr>
      <w:tr w:rsidR="005D0DEC" w:rsidRPr="005D0DEC" w:rsidTr="001D206B">
        <w:trPr>
          <w:trHeight w:val="61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7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Тариф за 1 поездку пассажиров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tabs>
                <w:tab w:val="left" w:pos="1535"/>
              </w:tabs>
              <w:autoSpaceDE/>
              <w:autoSpaceDN/>
              <w:adjustRightInd/>
              <w:ind w:left="117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620"/>
              <w:rPr>
                <w:noProof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D0DEC" w:rsidRPr="005D0DEC" w:rsidRDefault="005D0DEC" w:rsidP="005D0DEC">
      <w:pPr>
        <w:tabs>
          <w:tab w:val="left" w:pos="142"/>
        </w:tabs>
        <w:jc w:val="both"/>
        <w:outlineLvl w:val="1"/>
        <w:rPr>
          <w:sz w:val="28"/>
          <w:szCs w:val="28"/>
        </w:rPr>
        <w:sectPr w:rsidR="005D0DEC" w:rsidRPr="005D0DEC" w:rsidSect="001D206B">
          <w:pgSz w:w="11906" w:h="16838"/>
          <w:pgMar w:top="568" w:right="1063" w:bottom="851" w:left="1134" w:header="709" w:footer="709" w:gutter="0"/>
          <w:cols w:space="708"/>
          <w:docGrid w:linePitch="360"/>
        </w:sectPr>
      </w:pPr>
    </w:p>
    <w:p w:rsidR="001D206B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№ 2 к Порядку установления</w:t>
      </w:r>
      <w:r w:rsidR="001D206B">
        <w:rPr>
          <w:sz w:val="28"/>
          <w:szCs w:val="28"/>
        </w:rPr>
        <w:t xml:space="preserve">  </w:t>
      </w:r>
    </w:p>
    <w:p w:rsidR="001D206B" w:rsidRDefault="001D206B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(пересмотра) </w:t>
      </w:r>
      <w:r w:rsidR="005D0DEC" w:rsidRPr="005D0DEC">
        <w:rPr>
          <w:sz w:val="28"/>
          <w:szCs w:val="28"/>
        </w:rPr>
        <w:t xml:space="preserve">регулируемых тарифов  </w:t>
      </w:r>
    </w:p>
    <w:p w:rsidR="001D206B" w:rsidRDefault="001D206B" w:rsidP="001D206B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 на   перевозки </w:t>
      </w:r>
      <w:r>
        <w:rPr>
          <w:sz w:val="28"/>
          <w:szCs w:val="28"/>
        </w:rPr>
        <w:t xml:space="preserve">пассажиров и </w:t>
      </w:r>
      <w:r w:rsidR="005D0DEC" w:rsidRPr="005D0DEC">
        <w:rPr>
          <w:sz w:val="28"/>
          <w:szCs w:val="28"/>
        </w:rPr>
        <w:t xml:space="preserve"> багажа  </w:t>
      </w:r>
    </w:p>
    <w:p w:rsidR="001D206B" w:rsidRDefault="001D206B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 автомобильным</w:t>
      </w:r>
      <w:r>
        <w:rPr>
          <w:sz w:val="28"/>
          <w:szCs w:val="28"/>
        </w:rPr>
        <w:t xml:space="preserve"> т</w:t>
      </w:r>
      <w:r w:rsidR="005D0DEC" w:rsidRPr="005D0DEC">
        <w:rPr>
          <w:sz w:val="28"/>
          <w:szCs w:val="28"/>
        </w:rPr>
        <w:t xml:space="preserve">ранспортом </w:t>
      </w:r>
      <w:proofErr w:type="gramStart"/>
      <w:r w:rsidR="005D0DEC" w:rsidRPr="005D0DEC">
        <w:rPr>
          <w:sz w:val="28"/>
          <w:szCs w:val="28"/>
        </w:rPr>
        <w:t>по</w:t>
      </w:r>
      <w:proofErr w:type="gramEnd"/>
      <w:r w:rsidR="005D0DEC" w:rsidRPr="005D0DEC">
        <w:rPr>
          <w:sz w:val="28"/>
          <w:szCs w:val="28"/>
        </w:rPr>
        <w:t xml:space="preserve">  </w:t>
      </w:r>
    </w:p>
    <w:p w:rsidR="001D206B" w:rsidRDefault="001D206B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5D0DEC" w:rsidRPr="005D0DEC">
        <w:rPr>
          <w:sz w:val="28"/>
          <w:szCs w:val="28"/>
        </w:rPr>
        <w:t xml:space="preserve">маршрутам </w:t>
      </w:r>
      <w:proofErr w:type="gramStart"/>
      <w:r w:rsidR="005D0DEC" w:rsidRPr="005D0DEC">
        <w:rPr>
          <w:sz w:val="28"/>
          <w:szCs w:val="28"/>
        </w:rPr>
        <w:t>регулярных</w:t>
      </w:r>
      <w:proofErr w:type="gramEnd"/>
      <w:r w:rsidR="005D0DEC" w:rsidRPr="005D0DEC">
        <w:rPr>
          <w:sz w:val="28"/>
          <w:szCs w:val="28"/>
        </w:rPr>
        <w:t xml:space="preserve"> </w:t>
      </w:r>
    </w:p>
    <w:p w:rsidR="001D206B" w:rsidRDefault="001D206B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  перевозок</w:t>
      </w:r>
      <w:r>
        <w:rPr>
          <w:sz w:val="28"/>
          <w:szCs w:val="28"/>
        </w:rPr>
        <w:t xml:space="preserve"> в</w:t>
      </w:r>
      <w:r w:rsidR="005D0DEC" w:rsidRPr="005D0DEC">
        <w:rPr>
          <w:sz w:val="28"/>
          <w:szCs w:val="28"/>
        </w:rPr>
        <w:t xml:space="preserve"> границах Вытегорского </w:t>
      </w:r>
    </w:p>
    <w:p w:rsidR="005D0DEC" w:rsidRPr="005D0DEC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м</w:t>
      </w:r>
      <w:r w:rsidR="005D0DEC" w:rsidRPr="005D0DEC">
        <w:rPr>
          <w:sz w:val="28"/>
          <w:szCs w:val="28"/>
        </w:rPr>
        <w:t xml:space="preserve">униципального района 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Расчетная себестоимость 1 километра пробега автомобильным транспортом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rFonts w:cs="Calibri"/>
          <w:sz w:val="28"/>
          <w:szCs w:val="28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2"/>
        <w:gridCol w:w="4802"/>
        <w:gridCol w:w="2314"/>
        <w:gridCol w:w="36"/>
        <w:gridCol w:w="882"/>
        <w:gridCol w:w="33"/>
        <w:gridCol w:w="1411"/>
        <w:gridCol w:w="950"/>
        <w:gridCol w:w="1316"/>
        <w:gridCol w:w="939"/>
        <w:gridCol w:w="1271"/>
        <w:gridCol w:w="24"/>
      </w:tblGrid>
      <w:tr w:rsidR="005D0DEC" w:rsidRPr="005D0DEC" w:rsidTr="005D0DEC">
        <w:trPr>
          <w:trHeight w:val="605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D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DEC">
              <w:rPr>
                <w:sz w:val="24"/>
                <w:szCs w:val="24"/>
              </w:rPr>
              <w:t>/</w:t>
            </w:r>
            <w:proofErr w:type="spellStart"/>
            <w:r w:rsidRPr="005D0D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35" w:hanging="268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                             Наименование показателя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  <w:gridSpan w:val="4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Отчетный период (год)</w:t>
            </w:r>
          </w:p>
        </w:tc>
        <w:tc>
          <w:tcPr>
            <w:tcW w:w="763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Регулируемый период (год)</w:t>
            </w:r>
          </w:p>
        </w:tc>
        <w:tc>
          <w:tcPr>
            <w:tcW w:w="753" w:type="pct"/>
            <w:gridSpan w:val="3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Принято в расчет</w:t>
            </w:r>
          </w:p>
        </w:tc>
      </w:tr>
      <w:tr w:rsidR="005D0DEC" w:rsidRPr="005D0DEC" w:rsidTr="005D0DEC">
        <w:trPr>
          <w:trHeight w:val="557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</w:pPr>
            <w:r w:rsidRPr="005D0DEC">
              <w:t>1.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Количество транспортных средств (указать марку транспортного средства*)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spacing w:after="6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единиц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spacing w:before="60"/>
              <w:ind w:left="2300"/>
              <w:rPr>
                <w:noProof/>
                <w:sz w:val="24"/>
                <w:szCs w:val="24"/>
              </w:rPr>
            </w:pPr>
            <w:r w:rsidRPr="005D0DEC">
              <w:rPr>
                <w:sz w:val="24"/>
                <w:shd w:val="clear" w:color="auto" w:fill="FFFFFF"/>
              </w:rPr>
              <w:t>•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2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39" w:hanging="39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460" w:hanging="146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331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8" w:hanging="268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Пробег транспортных средств*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километров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320" w:hanging="1268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280" w:hanging="1241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460" w:hanging="146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571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Переменные расходы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52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 километр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40" w:hanging="5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 километр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40" w:hanging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spacing w:after="18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                1 километр</w:t>
            </w:r>
          </w:p>
        </w:tc>
      </w:tr>
      <w:tr w:rsidR="005D0DEC" w:rsidRPr="005D0DEC" w:rsidTr="005D0DEC">
        <w:trPr>
          <w:trHeight w:val="336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Автомобильное топливо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331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3.1.1.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 топлива транспортных средств*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351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3.1.2.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Топливо на 100 километров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359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3.1.3.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Надбавка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340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3.1.4.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Итого на 100 километров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540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3.1.5.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20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Розничная цена 1 литра (указать марку топлива)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534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3.1.6.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Затраты на автомобильное топливо транспортных средств*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353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3.2.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Смазочные материалы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32"/>
        </w:trPr>
        <w:tc>
          <w:tcPr>
            <w:tcW w:w="29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3.2.1.</w:t>
            </w:r>
          </w:p>
        </w:tc>
        <w:tc>
          <w:tcPr>
            <w:tcW w:w="1617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 смазочных материалов*</w:t>
            </w:r>
          </w:p>
        </w:tc>
        <w:tc>
          <w:tcPr>
            <w:tcW w:w="77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trHeight w:val="277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3.2.2.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Смазочные материалы на 100 километров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литров</w:t>
            </w:r>
          </w:p>
        </w:tc>
        <w:tc>
          <w:tcPr>
            <w:tcW w:w="309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rPr>
          <w:gridAfter w:val="1"/>
          <w:wAfter w:w="9" w:type="pct"/>
          <w:trHeight w:val="2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Розничная цена 1 литра             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3.2.4.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Затраты на смазочные материалы транспортных средств*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Износ автомобильных шин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3.3.1.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Эксплуатационный пробег 1 шины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километров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3.3.2.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Количество шин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штук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3.3.3.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Стоимость 1 автошины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3.3.4.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Затраты на износ шин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Ремонт транспортных средств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3.4.1.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на запчасти и материалы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3.4.2.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на зарплату ремонтных рабочих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3.4.3.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на технический осмотр и эксплуатационный ремонт транспортных средств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Амортизация транспортных средств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3.5.1.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Балансовая стоимость транспортного средства*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3.5.2.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Срок использования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лет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3.5.3.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Среднегодовой пробег 1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 единицы транспортного средства*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километров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3.5.4.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Затраты на амортизацию транспортных средств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Переменные расходы - всего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Авточасы в работе транспортных средств*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5D0DEC">
              <w:rPr>
                <w:sz w:val="24"/>
                <w:szCs w:val="24"/>
              </w:rPr>
              <w:t>автомобиле</w:t>
            </w:r>
            <w:proofErr w:type="gramEnd"/>
            <w:r w:rsidRPr="005D0DEC">
              <w:rPr>
                <w:sz w:val="24"/>
                <w:szCs w:val="24"/>
              </w:rPr>
              <w:t xml:space="preserve"> - часов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8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Постоянные расходы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 1 час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 1 час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на 1 час</w:t>
            </w: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firstLine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Зарплата водителей и кондукторов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80" w:hanging="47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6.1.1.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Основная и дополнительная зарплата водителя с начислениями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80" w:hanging="47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6.1.2.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80" w:hanging="47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6.1.3.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Основная и дополнительная зарплата кондуктора с начислениями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80" w:hanging="47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6.1.4.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mallCaps/>
                <w:noProof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480" w:hanging="47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на зарплату водителей и кондукторов транспортных средств*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7.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6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8.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firstLine="266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Постоянные расходы - всего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9.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67" w:hanging="1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Итого себестоимость 1 километра пробега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X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*Расчет себестоимости 1 километра пробега транспортного средства = </w:t>
      </w: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  <w:u w:val="single"/>
        </w:rPr>
      </w:pPr>
      <w:r w:rsidRPr="005D0DEC">
        <w:rPr>
          <w:rFonts w:cs="Calibri"/>
          <w:sz w:val="28"/>
          <w:szCs w:val="28"/>
          <w:u w:val="single"/>
        </w:rPr>
        <w:t xml:space="preserve">постоянные затраты + переменные затраты </w:t>
      </w:r>
      <w:proofErr w:type="spellStart"/>
      <w:r w:rsidRPr="005D0DEC">
        <w:rPr>
          <w:rFonts w:cs="Calibri"/>
          <w:sz w:val="28"/>
          <w:szCs w:val="28"/>
          <w:u w:val="single"/>
        </w:rPr>
        <w:t>х</w:t>
      </w:r>
      <w:proofErr w:type="spellEnd"/>
      <w:r w:rsidRPr="005D0DEC">
        <w:rPr>
          <w:rFonts w:cs="Calibri"/>
          <w:sz w:val="28"/>
          <w:szCs w:val="28"/>
          <w:u w:val="single"/>
        </w:rPr>
        <w:t xml:space="preserve"> среднюю эксплуатационную скорость </w:t>
      </w: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коэффициент использования пробега </w:t>
      </w:r>
      <w:proofErr w:type="spellStart"/>
      <w:r w:rsidRPr="005D0DEC">
        <w:rPr>
          <w:rFonts w:cs="Calibri"/>
          <w:sz w:val="28"/>
          <w:szCs w:val="28"/>
        </w:rPr>
        <w:t>х</w:t>
      </w:r>
      <w:proofErr w:type="spellEnd"/>
      <w:r w:rsidRPr="005D0DEC">
        <w:rPr>
          <w:rFonts w:cs="Calibri"/>
          <w:sz w:val="28"/>
          <w:szCs w:val="28"/>
        </w:rPr>
        <w:t xml:space="preserve"> среднюю эксплуатационную скорость</w:t>
      </w: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  Расчет себестоимости 1 </w:t>
      </w:r>
      <w:proofErr w:type="spellStart"/>
      <w:r w:rsidRPr="005D0DEC">
        <w:rPr>
          <w:rFonts w:cs="Calibri"/>
          <w:sz w:val="28"/>
          <w:szCs w:val="28"/>
        </w:rPr>
        <w:t>пассажиро-километра</w:t>
      </w:r>
      <w:proofErr w:type="spellEnd"/>
      <w:r w:rsidRPr="005D0DEC">
        <w:rPr>
          <w:rFonts w:cs="Calibri"/>
          <w:sz w:val="28"/>
          <w:szCs w:val="28"/>
        </w:rPr>
        <w:t xml:space="preserve">  = </w:t>
      </w:r>
    </w:p>
    <w:p w:rsidR="005D0DEC" w:rsidRPr="005D0DEC" w:rsidRDefault="005D0DEC" w:rsidP="005D0DEC">
      <w:pPr>
        <w:tabs>
          <w:tab w:val="left" w:pos="142"/>
        </w:tabs>
        <w:ind w:left="1065"/>
        <w:jc w:val="center"/>
        <w:outlineLvl w:val="1"/>
        <w:rPr>
          <w:rFonts w:cs="Calibri"/>
          <w:sz w:val="28"/>
          <w:szCs w:val="28"/>
          <w:u w:val="single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  <w:u w:val="single"/>
        </w:rPr>
      </w:pPr>
      <w:r w:rsidRPr="005D0DEC">
        <w:rPr>
          <w:rFonts w:cs="Calibri"/>
          <w:sz w:val="28"/>
          <w:szCs w:val="28"/>
          <w:u w:val="single"/>
        </w:rPr>
        <w:t>себестоимость 1 километра пробега транспортного средства</w:t>
      </w: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8"/>
          <w:szCs w:val="28"/>
        </w:rPr>
        <w:sectPr w:rsidR="005D0DEC" w:rsidRPr="005D0DEC" w:rsidSect="001D206B">
          <w:pgSz w:w="16838" w:h="11906" w:orient="landscape"/>
          <w:pgMar w:top="1060" w:right="851" w:bottom="1134" w:left="567" w:header="709" w:footer="709" w:gutter="0"/>
          <w:cols w:space="708"/>
          <w:docGrid w:linePitch="360"/>
        </w:sectPr>
      </w:pPr>
      <w:r w:rsidRPr="005D0DEC">
        <w:rPr>
          <w:rFonts w:cs="Calibri"/>
          <w:sz w:val="28"/>
          <w:szCs w:val="28"/>
        </w:rPr>
        <w:t xml:space="preserve"> вместимость транспортного средства   </w:t>
      </w:r>
      <w:proofErr w:type="spellStart"/>
      <w:r w:rsidRPr="005D0DEC">
        <w:rPr>
          <w:rFonts w:cs="Calibri"/>
          <w:sz w:val="28"/>
          <w:szCs w:val="28"/>
        </w:rPr>
        <w:t>х</w:t>
      </w:r>
      <w:proofErr w:type="spellEnd"/>
      <w:r w:rsidRPr="005D0DEC">
        <w:rPr>
          <w:rFonts w:cs="Calibri"/>
          <w:sz w:val="28"/>
          <w:szCs w:val="28"/>
        </w:rPr>
        <w:t xml:space="preserve">  коэффициент использования вместимости  </w:t>
      </w:r>
    </w:p>
    <w:p w:rsidR="005D0DEC" w:rsidRPr="005D0DEC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№ 3 к Порядку установления  </w:t>
      </w:r>
    </w:p>
    <w:p w:rsidR="00861656" w:rsidRDefault="005D0DEC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 w:rsidRPr="005D0DE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61656">
        <w:rPr>
          <w:sz w:val="28"/>
          <w:szCs w:val="28"/>
        </w:rPr>
        <w:t xml:space="preserve">(пересмотра) </w:t>
      </w:r>
      <w:r w:rsidRPr="005D0DEC">
        <w:rPr>
          <w:sz w:val="28"/>
          <w:szCs w:val="28"/>
        </w:rPr>
        <w:t xml:space="preserve">регулируемых   тарифов   </w:t>
      </w:r>
      <w:proofErr w:type="gramStart"/>
      <w:r w:rsidRPr="005D0DEC">
        <w:rPr>
          <w:sz w:val="28"/>
          <w:szCs w:val="28"/>
        </w:rPr>
        <w:t>на</w:t>
      </w:r>
      <w:proofErr w:type="gramEnd"/>
      <w:r w:rsidRPr="005D0DEC">
        <w:rPr>
          <w:sz w:val="28"/>
          <w:szCs w:val="28"/>
        </w:rPr>
        <w:t xml:space="preserve">   </w:t>
      </w:r>
      <w:r w:rsidR="00861656">
        <w:rPr>
          <w:sz w:val="28"/>
          <w:szCs w:val="28"/>
        </w:rPr>
        <w:t xml:space="preserve">                   </w:t>
      </w:r>
    </w:p>
    <w:p w:rsidR="00861656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перевозки пассажиров   и   багажа  </w:t>
      </w:r>
    </w:p>
    <w:p w:rsidR="00861656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 автомобильным</w:t>
      </w:r>
      <w:r>
        <w:rPr>
          <w:sz w:val="28"/>
          <w:szCs w:val="28"/>
        </w:rPr>
        <w:t xml:space="preserve"> тр</w:t>
      </w:r>
      <w:r w:rsidR="005D0DEC" w:rsidRPr="005D0DEC">
        <w:rPr>
          <w:sz w:val="28"/>
          <w:szCs w:val="28"/>
        </w:rPr>
        <w:t xml:space="preserve">анспортом   </w:t>
      </w:r>
      <w:proofErr w:type="gramStart"/>
      <w:r w:rsidR="005D0DEC" w:rsidRPr="005D0DEC">
        <w:rPr>
          <w:sz w:val="28"/>
          <w:szCs w:val="28"/>
        </w:rPr>
        <w:t>по</w:t>
      </w:r>
      <w:proofErr w:type="gramEnd"/>
      <w:r w:rsidR="005D0DEC" w:rsidRPr="005D0DEC">
        <w:rPr>
          <w:sz w:val="28"/>
          <w:szCs w:val="28"/>
        </w:rPr>
        <w:t xml:space="preserve"> </w:t>
      </w:r>
    </w:p>
    <w:p w:rsidR="00861656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>мар</w:t>
      </w:r>
      <w:r w:rsidR="005D0DEC" w:rsidRPr="005D0DEC">
        <w:rPr>
          <w:sz w:val="28"/>
          <w:szCs w:val="28"/>
        </w:rPr>
        <w:t xml:space="preserve">шрутам </w:t>
      </w:r>
      <w:proofErr w:type="gramStart"/>
      <w:r w:rsidR="005D0DEC" w:rsidRPr="005D0DEC">
        <w:rPr>
          <w:sz w:val="28"/>
          <w:szCs w:val="28"/>
        </w:rPr>
        <w:t>регулярных</w:t>
      </w:r>
      <w:proofErr w:type="gramEnd"/>
      <w:r w:rsidR="005D0DEC" w:rsidRPr="005D0DEC">
        <w:rPr>
          <w:sz w:val="28"/>
          <w:szCs w:val="28"/>
        </w:rPr>
        <w:t xml:space="preserve">   </w:t>
      </w:r>
    </w:p>
    <w:p w:rsidR="00861656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>перевозок в</w:t>
      </w:r>
      <w:r>
        <w:rPr>
          <w:sz w:val="28"/>
          <w:szCs w:val="28"/>
        </w:rPr>
        <w:t xml:space="preserve"> Вытегорского </w:t>
      </w:r>
      <w:r w:rsidR="005D0DEC" w:rsidRPr="005D0DEC">
        <w:rPr>
          <w:sz w:val="28"/>
          <w:szCs w:val="28"/>
        </w:rPr>
        <w:t xml:space="preserve">  </w:t>
      </w:r>
    </w:p>
    <w:p w:rsidR="005D0DEC" w:rsidRPr="005D0DEC" w:rsidRDefault="00861656" w:rsidP="005D0DEC">
      <w:pPr>
        <w:tabs>
          <w:tab w:val="left" w:pos="142"/>
        </w:tabs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D0DEC" w:rsidRPr="005D0DEC">
        <w:rPr>
          <w:sz w:val="28"/>
          <w:szCs w:val="28"/>
        </w:rPr>
        <w:t xml:space="preserve">муниципального района  </w:t>
      </w: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rFonts w:cs="Calibri"/>
          <w:sz w:val="28"/>
          <w:szCs w:val="28"/>
        </w:rPr>
      </w:pP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Фактические данные за отчетный период </w:t>
      </w: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 xml:space="preserve">и расчет себестоимости и тарифа на пассажирские перевозки </w:t>
      </w: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rFonts w:cs="Calibri"/>
          <w:sz w:val="28"/>
          <w:szCs w:val="28"/>
        </w:rPr>
      </w:pPr>
      <w:r w:rsidRPr="005D0DEC">
        <w:rPr>
          <w:rFonts w:cs="Calibri"/>
          <w:sz w:val="28"/>
          <w:szCs w:val="28"/>
        </w:rPr>
        <w:t>автомобильным транспортом</w:t>
      </w:r>
    </w:p>
    <w:p w:rsidR="005D0DEC" w:rsidRPr="005D0DEC" w:rsidRDefault="005D0DEC" w:rsidP="005D0DEC">
      <w:pPr>
        <w:tabs>
          <w:tab w:val="left" w:pos="142"/>
        </w:tabs>
        <w:ind w:firstLine="705"/>
        <w:jc w:val="center"/>
        <w:outlineLvl w:val="1"/>
        <w:rPr>
          <w:rFonts w:cs="Calibri"/>
          <w:sz w:val="28"/>
          <w:szCs w:val="28"/>
        </w:rPr>
      </w:pPr>
    </w:p>
    <w:tbl>
      <w:tblPr>
        <w:tblW w:w="4889" w:type="pct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3781"/>
        <w:gridCol w:w="2252"/>
        <w:gridCol w:w="1357"/>
        <w:gridCol w:w="1437"/>
        <w:gridCol w:w="1192"/>
        <w:gridCol w:w="967"/>
        <w:gridCol w:w="1146"/>
        <w:gridCol w:w="1075"/>
      </w:tblGrid>
      <w:tr w:rsidR="005D0DEC" w:rsidRPr="005D0DEC" w:rsidTr="005D0DEC">
        <w:trPr>
          <w:trHeight w:val="570"/>
          <w:jc w:val="center"/>
        </w:trPr>
        <w:tc>
          <w:tcPr>
            <w:tcW w:w="368" w:type="pct"/>
            <w:vMerge w:val="restar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D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DEC">
              <w:rPr>
                <w:sz w:val="24"/>
                <w:szCs w:val="24"/>
              </w:rPr>
              <w:t>/</w:t>
            </w:r>
            <w:proofErr w:type="spellStart"/>
            <w:r w:rsidRPr="005D0D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Экономические и технические показатели</w:t>
            </w:r>
          </w:p>
        </w:tc>
        <w:tc>
          <w:tcPr>
            <w:tcW w:w="790" w:type="pct"/>
            <w:vMerge w:val="restar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98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Отчетные данные (ожидаемые)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за год</w:t>
            </w:r>
          </w:p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Расчетные данные на регулируемый год</w:t>
            </w:r>
          </w:p>
        </w:tc>
        <w:tc>
          <w:tcPr>
            <w:tcW w:w="1537" w:type="pct"/>
            <w:gridSpan w:val="4"/>
            <w:shd w:val="clear" w:color="auto" w:fill="FFFFFF"/>
            <w:vAlign w:val="center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 том числе по маркам* автобусов</w:t>
            </w:r>
          </w:p>
        </w:tc>
      </w:tr>
      <w:tr w:rsidR="005D0DEC" w:rsidRPr="005D0DEC" w:rsidTr="005D0DEC">
        <w:trPr>
          <w:trHeight w:val="550"/>
          <w:jc w:val="center"/>
        </w:trPr>
        <w:tc>
          <w:tcPr>
            <w:tcW w:w="368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   количество единиц</w:t>
            </w:r>
          </w:p>
        </w:tc>
      </w:tr>
      <w:tr w:rsidR="005D0DEC" w:rsidRPr="005D0DEC" w:rsidTr="005D0DEC">
        <w:trPr>
          <w:trHeight w:val="792"/>
          <w:jc w:val="center"/>
        </w:trPr>
        <w:tc>
          <w:tcPr>
            <w:tcW w:w="368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8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8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8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8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58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факт отчетного периода</w:t>
            </w: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расчет</w:t>
            </w: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факт отчетного периода</w:t>
            </w: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расчет</w:t>
            </w:r>
          </w:p>
        </w:tc>
      </w:tr>
      <w:tr w:rsidR="005D0DEC" w:rsidRPr="005D0DEC" w:rsidTr="005D0DEC">
        <w:trPr>
          <w:trHeight w:val="416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пассажиров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24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2.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тыс. </w:t>
            </w:r>
            <w:proofErr w:type="spellStart"/>
            <w:r w:rsidRPr="005D0DEC">
              <w:rPr>
                <w:sz w:val="24"/>
                <w:szCs w:val="24"/>
              </w:rPr>
              <w:t>пассажир</w:t>
            </w:r>
            <w:proofErr w:type="gramStart"/>
            <w:r w:rsidRPr="005D0DEC">
              <w:rPr>
                <w:sz w:val="24"/>
                <w:szCs w:val="24"/>
              </w:rPr>
              <w:t>о</w:t>
            </w:r>
            <w:proofErr w:type="spellEnd"/>
            <w:r w:rsidRPr="005D0DEC">
              <w:rPr>
                <w:sz w:val="24"/>
                <w:szCs w:val="24"/>
              </w:rPr>
              <w:t>-</w:t>
            </w:r>
            <w:proofErr w:type="gramEnd"/>
            <w:r w:rsidRPr="005D0DEC">
              <w:rPr>
                <w:sz w:val="24"/>
                <w:szCs w:val="24"/>
              </w:rPr>
              <w:t xml:space="preserve"> километров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18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10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3.1.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Постоянные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15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3.2.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Переменные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21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4.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постоянные на 1 час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20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5.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Расходы переменные на 1 километр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19"/>
          <w:jc w:val="center"/>
        </w:trPr>
        <w:tc>
          <w:tcPr>
            <w:tcW w:w="36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2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5D0DEC">
              <w:rPr>
                <w:sz w:val="24"/>
                <w:szCs w:val="24"/>
              </w:rPr>
              <w:t>Автомобиле-часы</w:t>
            </w:r>
            <w:proofErr w:type="spellEnd"/>
            <w:proofErr w:type="gramEnd"/>
            <w:r w:rsidRPr="005D0DEC">
              <w:rPr>
                <w:sz w:val="24"/>
                <w:szCs w:val="24"/>
              </w:rPr>
              <w:t xml:space="preserve"> в наряде</w:t>
            </w:r>
          </w:p>
        </w:tc>
        <w:tc>
          <w:tcPr>
            <w:tcW w:w="790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D0DEC">
              <w:rPr>
                <w:sz w:val="24"/>
                <w:szCs w:val="24"/>
              </w:rPr>
              <w:t>тыс</w:t>
            </w:r>
            <w:proofErr w:type="gramStart"/>
            <w:r w:rsidRPr="005D0DEC">
              <w:rPr>
                <w:sz w:val="24"/>
                <w:szCs w:val="24"/>
              </w:rPr>
              <w:t>.а</w:t>
            </w:r>
            <w:proofErr w:type="gramEnd"/>
            <w:r w:rsidRPr="005D0DEC">
              <w:rPr>
                <w:sz w:val="24"/>
                <w:szCs w:val="24"/>
              </w:rPr>
              <w:t>втомобиле-часов</w:t>
            </w:r>
            <w:proofErr w:type="spellEnd"/>
          </w:p>
        </w:tc>
        <w:tc>
          <w:tcPr>
            <w:tcW w:w="476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28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7.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Пробег - всего,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километров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7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в том числе на 1 единицу транспортного средства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километров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28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8.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Средняя эксплуатационная скорость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5D0DEC">
              <w:rPr>
                <w:sz w:val="24"/>
                <w:szCs w:val="24"/>
              </w:rPr>
              <w:t>км</w:t>
            </w:r>
            <w:proofErr w:type="gramEnd"/>
            <w:r w:rsidRPr="005D0DEC">
              <w:rPr>
                <w:sz w:val="24"/>
                <w:szCs w:val="24"/>
              </w:rPr>
              <w:t>/час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4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9.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коэффициент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27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10.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Себестоимость 1 километра пробега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6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Полная </w:t>
            </w:r>
            <w:proofErr w:type="spellStart"/>
            <w:r w:rsidRPr="005D0DEC">
              <w:rPr>
                <w:sz w:val="24"/>
                <w:szCs w:val="24"/>
              </w:rPr>
              <w:t>пассажир</w:t>
            </w:r>
            <w:proofErr w:type="gramStart"/>
            <w:r w:rsidRPr="005D0DEC">
              <w:rPr>
                <w:sz w:val="24"/>
                <w:szCs w:val="24"/>
              </w:rPr>
              <w:t>о</w:t>
            </w:r>
            <w:proofErr w:type="spellEnd"/>
            <w:r w:rsidRPr="005D0DEC">
              <w:rPr>
                <w:sz w:val="24"/>
                <w:szCs w:val="24"/>
              </w:rPr>
              <w:t>-</w:t>
            </w:r>
            <w:proofErr w:type="gramEnd"/>
            <w:r w:rsidRPr="005D0DEC">
              <w:rPr>
                <w:sz w:val="24"/>
                <w:szCs w:val="24"/>
              </w:rPr>
              <w:t xml:space="preserve"> вместимость по техпаспорту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мест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84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Транспортная работа - пробег пассажирского подвижного состава по вместимости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тыс. мест</w:t>
            </w:r>
            <w:proofErr w:type="gramStart"/>
            <w:r w:rsidRPr="005D0DEC">
              <w:rPr>
                <w:sz w:val="24"/>
                <w:szCs w:val="24"/>
              </w:rPr>
              <w:t>о-</w:t>
            </w:r>
            <w:proofErr w:type="gramEnd"/>
            <w:r w:rsidRPr="005D0DEC">
              <w:rPr>
                <w:sz w:val="24"/>
                <w:szCs w:val="24"/>
              </w:rPr>
              <w:t xml:space="preserve"> километров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6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Коэффициент использования вместимости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коэффициент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64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14.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 xml:space="preserve">Себестоимость 1 </w:t>
            </w:r>
            <w:proofErr w:type="spellStart"/>
            <w:r w:rsidRPr="005D0DEC">
              <w:rPr>
                <w:sz w:val="24"/>
                <w:szCs w:val="24"/>
              </w:rPr>
              <w:t>пассажиро-километра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55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15.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Средняя дальность поездки 1 пассажира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километров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63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16.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Себестоимость 1 поездки 1 пассажира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40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17.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процентов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0DEC" w:rsidRPr="005D0DEC" w:rsidTr="005D0DEC">
        <w:trPr>
          <w:trHeight w:val="28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right="440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18.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Тариф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ind w:left="1"/>
              <w:jc w:val="center"/>
              <w:rPr>
                <w:sz w:val="24"/>
                <w:szCs w:val="24"/>
              </w:rPr>
            </w:pPr>
            <w:r w:rsidRPr="005D0DEC">
              <w:rPr>
                <w:sz w:val="24"/>
                <w:szCs w:val="24"/>
              </w:rPr>
              <w:t>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DEC" w:rsidRPr="005D0DEC" w:rsidRDefault="005D0DEC" w:rsidP="005D0D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4"/>
          <w:szCs w:val="24"/>
        </w:rPr>
      </w:pP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4"/>
          <w:szCs w:val="24"/>
        </w:rPr>
      </w:pPr>
      <w:r w:rsidRPr="005D0DEC">
        <w:rPr>
          <w:rFonts w:cs="Calibri"/>
          <w:sz w:val="24"/>
          <w:szCs w:val="24"/>
        </w:rPr>
        <w:t>*Используемые на пассажирских перевозках марки транспортных средств.</w:t>
      </w:r>
    </w:p>
    <w:p w:rsidR="005D0DEC" w:rsidRPr="005D0DEC" w:rsidRDefault="005D0DEC" w:rsidP="005D0DEC">
      <w:pPr>
        <w:tabs>
          <w:tab w:val="left" w:pos="142"/>
        </w:tabs>
        <w:ind w:left="1065"/>
        <w:outlineLvl w:val="1"/>
        <w:rPr>
          <w:rFonts w:cs="Calibri"/>
          <w:sz w:val="24"/>
          <w:szCs w:val="24"/>
        </w:rPr>
      </w:pPr>
      <w:r w:rsidRPr="005D0DEC">
        <w:rPr>
          <w:rFonts w:cs="Calibri"/>
          <w:sz w:val="24"/>
          <w:szCs w:val="24"/>
        </w:rPr>
        <w:t xml:space="preserve">Тариф = себестоимость 1 </w:t>
      </w:r>
      <w:proofErr w:type="spellStart"/>
      <w:r w:rsidRPr="005D0DEC">
        <w:rPr>
          <w:rFonts w:cs="Calibri"/>
          <w:sz w:val="24"/>
          <w:szCs w:val="24"/>
        </w:rPr>
        <w:t>пассажиро-километра</w:t>
      </w:r>
      <w:proofErr w:type="spellEnd"/>
      <w:r w:rsidRPr="005D0DEC">
        <w:rPr>
          <w:rFonts w:cs="Calibri"/>
          <w:sz w:val="24"/>
          <w:szCs w:val="24"/>
        </w:rPr>
        <w:t xml:space="preserve"> </w:t>
      </w:r>
      <w:proofErr w:type="spellStart"/>
      <w:r w:rsidRPr="005D0DEC">
        <w:rPr>
          <w:rFonts w:cs="Calibri"/>
          <w:sz w:val="24"/>
          <w:szCs w:val="24"/>
        </w:rPr>
        <w:t>х</w:t>
      </w:r>
      <w:proofErr w:type="spellEnd"/>
      <w:r w:rsidRPr="005D0DEC">
        <w:rPr>
          <w:rFonts w:cs="Calibri"/>
          <w:sz w:val="24"/>
          <w:szCs w:val="24"/>
        </w:rPr>
        <w:t xml:space="preserve"> среднюю дальность поездки </w:t>
      </w:r>
      <w:proofErr w:type="spellStart"/>
      <w:r w:rsidRPr="005D0DEC">
        <w:rPr>
          <w:rFonts w:cs="Calibri"/>
          <w:sz w:val="24"/>
          <w:szCs w:val="24"/>
        </w:rPr>
        <w:t>х</w:t>
      </w:r>
      <w:proofErr w:type="spellEnd"/>
      <w:r w:rsidRPr="005D0DEC">
        <w:rPr>
          <w:rFonts w:cs="Calibri"/>
          <w:sz w:val="24"/>
          <w:szCs w:val="24"/>
        </w:rPr>
        <w:t xml:space="preserve"> рентабельность</w:t>
      </w:r>
    </w:p>
    <w:p w:rsidR="005D0DEC" w:rsidRPr="005D0DEC" w:rsidRDefault="005D0DEC" w:rsidP="0041008C">
      <w:pPr>
        <w:pStyle w:val="a4"/>
        <w:rPr>
          <w:b/>
        </w:rPr>
      </w:pPr>
    </w:p>
    <w:sectPr w:rsidR="005D0DEC" w:rsidRPr="005D0DEC" w:rsidSect="005D0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3E6"/>
    <w:multiLevelType w:val="hybridMultilevel"/>
    <w:tmpl w:val="57386896"/>
    <w:lvl w:ilvl="0" w:tplc="DF405BE2">
      <w:start w:val="10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5F2E33"/>
    <w:multiLevelType w:val="hybridMultilevel"/>
    <w:tmpl w:val="7EC01D36"/>
    <w:lvl w:ilvl="0" w:tplc="EC9846C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DC24CDE"/>
    <w:multiLevelType w:val="multilevel"/>
    <w:tmpl w:val="59FC8C3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653FF"/>
    <w:multiLevelType w:val="hybridMultilevel"/>
    <w:tmpl w:val="F8D6D7D8"/>
    <w:lvl w:ilvl="0" w:tplc="367EFC1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E50FAE"/>
    <w:multiLevelType w:val="hybridMultilevel"/>
    <w:tmpl w:val="89C6EAC8"/>
    <w:lvl w:ilvl="0" w:tplc="6EC01484">
      <w:start w:val="1"/>
      <w:numFmt w:val="decimal"/>
      <w:lvlText w:val="%1."/>
      <w:lvlJc w:val="left"/>
      <w:pPr>
        <w:ind w:left="1739" w:hanging="103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7E4314"/>
    <w:multiLevelType w:val="multilevel"/>
    <w:tmpl w:val="1340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F5605"/>
    <w:multiLevelType w:val="hybridMultilevel"/>
    <w:tmpl w:val="F8D6D7D8"/>
    <w:lvl w:ilvl="0" w:tplc="367EFC1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D86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C53663"/>
    <w:multiLevelType w:val="hybridMultilevel"/>
    <w:tmpl w:val="B80C28BC"/>
    <w:lvl w:ilvl="0" w:tplc="78E671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008C"/>
    <w:rsid w:val="001058B2"/>
    <w:rsid w:val="00111FE7"/>
    <w:rsid w:val="001B2DF3"/>
    <w:rsid w:val="001D206B"/>
    <w:rsid w:val="00211B3B"/>
    <w:rsid w:val="00291BDE"/>
    <w:rsid w:val="002B0E08"/>
    <w:rsid w:val="00332318"/>
    <w:rsid w:val="0041008C"/>
    <w:rsid w:val="004D5BE8"/>
    <w:rsid w:val="00571E86"/>
    <w:rsid w:val="005868E5"/>
    <w:rsid w:val="005D0DEC"/>
    <w:rsid w:val="00660339"/>
    <w:rsid w:val="00861656"/>
    <w:rsid w:val="00886D00"/>
    <w:rsid w:val="009E5424"/>
    <w:rsid w:val="00CB23CE"/>
    <w:rsid w:val="00CC5395"/>
    <w:rsid w:val="00D800FE"/>
    <w:rsid w:val="00EC79D5"/>
    <w:rsid w:val="00E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0DE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8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1008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1008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E5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5D0DEC"/>
  </w:style>
  <w:style w:type="paragraph" w:customStyle="1" w:styleId="ConsPlusTitle">
    <w:name w:val="ConsPlusTitle"/>
    <w:rsid w:val="005D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5D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D0DE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D0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D0DEC"/>
    <w:rPr>
      <w:rFonts w:ascii="MS Reference Sans Serif" w:hAnsi="MS Reference Sans Serif" w:cs="MS Reference Sans Serif"/>
      <w:noProof/>
      <w:sz w:val="42"/>
      <w:szCs w:val="42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rsid w:val="005D0DEC"/>
    <w:rPr>
      <w:sz w:val="43"/>
      <w:szCs w:val="4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D0DEC"/>
    <w:rPr>
      <w:sz w:val="45"/>
      <w:szCs w:val="45"/>
      <w:shd w:val="clear" w:color="auto" w:fill="FFFFFF"/>
    </w:rPr>
  </w:style>
  <w:style w:type="character" w:customStyle="1" w:styleId="421">
    <w:name w:val="Основной текст (4) + 21"/>
    <w:aliases w:val="5 pt"/>
    <w:basedOn w:val="4"/>
    <w:uiPriority w:val="99"/>
    <w:rsid w:val="005D0DEC"/>
    <w:rPr>
      <w:noProof/>
      <w:sz w:val="43"/>
      <w:szCs w:val="43"/>
    </w:rPr>
  </w:style>
  <w:style w:type="character" w:customStyle="1" w:styleId="5">
    <w:name w:val="Основной текст (5)_"/>
    <w:basedOn w:val="a0"/>
    <w:link w:val="51"/>
    <w:uiPriority w:val="99"/>
    <w:rsid w:val="005D0DEC"/>
    <w:rPr>
      <w:rFonts w:ascii="MS Reference Sans Serif" w:hAnsi="MS Reference Sans Serif" w:cs="MS Reference Sans Serif"/>
      <w:i/>
      <w:iCs/>
      <w:spacing w:val="20"/>
      <w:sz w:val="10"/>
      <w:szCs w:val="10"/>
      <w:shd w:val="clear" w:color="auto" w:fill="FFFFFF"/>
      <w:lang w:val="en-US"/>
    </w:rPr>
  </w:style>
  <w:style w:type="character" w:customStyle="1" w:styleId="50">
    <w:name w:val="Основной текст (5)"/>
    <w:basedOn w:val="5"/>
    <w:uiPriority w:val="99"/>
    <w:rsid w:val="005D0DEC"/>
    <w:rPr>
      <w:noProof/>
    </w:rPr>
  </w:style>
  <w:style w:type="character" w:customStyle="1" w:styleId="3">
    <w:name w:val="Основной текст (3)_"/>
    <w:basedOn w:val="a0"/>
    <w:link w:val="30"/>
    <w:uiPriority w:val="99"/>
    <w:rsid w:val="005D0DEC"/>
    <w:rPr>
      <w:noProof/>
      <w:sz w:val="70"/>
      <w:szCs w:val="70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5D0DEC"/>
  </w:style>
  <w:style w:type="character" w:customStyle="1" w:styleId="7">
    <w:name w:val="Основной текст (7)_"/>
    <w:basedOn w:val="a0"/>
    <w:link w:val="71"/>
    <w:uiPriority w:val="99"/>
    <w:rsid w:val="005D0DEC"/>
    <w:rPr>
      <w:rFonts w:ascii="MS Reference Sans Serif" w:hAnsi="MS Reference Sans Serif" w:cs="MS Reference Sans Serif"/>
      <w:noProof/>
      <w:sz w:val="10"/>
      <w:szCs w:val="1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D0DEC"/>
  </w:style>
  <w:style w:type="paragraph" w:customStyle="1" w:styleId="20">
    <w:name w:val="Основной текст (2)"/>
    <w:basedOn w:val="a"/>
    <w:link w:val="2"/>
    <w:uiPriority w:val="99"/>
    <w:rsid w:val="005D0DEC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MS Reference Sans Serif" w:eastAsiaTheme="minorHAnsi" w:hAnsi="MS Reference Sans Serif" w:cs="MS Reference Sans Serif"/>
      <w:noProof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="MS Reference Sans Serif" w:eastAsiaTheme="minorHAnsi" w:hAnsi="MS Reference Sans Serif" w:cs="MS Reference Sans Serif"/>
      <w:i/>
      <w:iCs/>
      <w:spacing w:val="20"/>
      <w:sz w:val="10"/>
      <w:szCs w:val="1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70"/>
      <w:szCs w:val="7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="MS Reference Sans Serif" w:eastAsiaTheme="minorHAnsi" w:hAnsi="MS Reference Sans Serif" w:cs="MS Reference Sans Serif"/>
      <w:noProof/>
      <w:sz w:val="10"/>
      <w:szCs w:val="10"/>
      <w:lang w:eastAsia="en-US"/>
    </w:rPr>
  </w:style>
  <w:style w:type="character" w:customStyle="1" w:styleId="9">
    <w:name w:val="Основной текст (9)_"/>
    <w:basedOn w:val="a0"/>
    <w:link w:val="91"/>
    <w:uiPriority w:val="99"/>
    <w:rsid w:val="005D0DEC"/>
    <w:rPr>
      <w:noProof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D0DEC"/>
  </w:style>
  <w:style w:type="character" w:customStyle="1" w:styleId="100">
    <w:name w:val="Основной текст (10)_"/>
    <w:basedOn w:val="a0"/>
    <w:link w:val="101"/>
    <w:uiPriority w:val="99"/>
    <w:rsid w:val="005D0DEC"/>
    <w:rPr>
      <w:noProof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5D0DEC"/>
  </w:style>
  <w:style w:type="paragraph" w:customStyle="1" w:styleId="91">
    <w:name w:val="Основной текст (9)1"/>
    <w:basedOn w:val="a"/>
    <w:link w:val="9"/>
    <w:uiPriority w:val="99"/>
    <w:rsid w:val="005D0DEC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120">
    <w:name w:val="Основной текст (12)_"/>
    <w:basedOn w:val="a0"/>
    <w:link w:val="121"/>
    <w:uiPriority w:val="99"/>
    <w:rsid w:val="005D0DEC"/>
    <w:rPr>
      <w:noProof/>
      <w:sz w:val="13"/>
      <w:szCs w:val="13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5D0DEC"/>
  </w:style>
  <w:style w:type="character" w:customStyle="1" w:styleId="13">
    <w:name w:val="Основной текст (13)_"/>
    <w:basedOn w:val="a0"/>
    <w:link w:val="131"/>
    <w:uiPriority w:val="99"/>
    <w:rsid w:val="005D0DEC"/>
    <w:rPr>
      <w:i/>
      <w:iCs/>
      <w:smallCaps/>
      <w:noProof/>
      <w:sz w:val="10"/>
      <w:szCs w:val="1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5D0DEC"/>
  </w:style>
  <w:style w:type="paragraph" w:customStyle="1" w:styleId="121">
    <w:name w:val="Основной текст (12)1"/>
    <w:basedOn w:val="a"/>
    <w:link w:val="120"/>
    <w:uiPriority w:val="99"/>
    <w:rsid w:val="005D0DEC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mallCaps/>
      <w:noProof/>
      <w:sz w:val="10"/>
      <w:szCs w:val="10"/>
      <w:lang w:eastAsia="en-US"/>
    </w:rPr>
  </w:style>
  <w:style w:type="character" w:customStyle="1" w:styleId="14">
    <w:name w:val="Основной текст (14)_"/>
    <w:basedOn w:val="a0"/>
    <w:link w:val="141"/>
    <w:uiPriority w:val="99"/>
    <w:rsid w:val="005D0DEC"/>
    <w:rPr>
      <w:noProof/>
      <w:sz w:val="10"/>
      <w:szCs w:val="1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5D0DEC"/>
  </w:style>
  <w:style w:type="character" w:customStyle="1" w:styleId="15">
    <w:name w:val="Основной текст (15)_"/>
    <w:basedOn w:val="a0"/>
    <w:link w:val="151"/>
    <w:uiPriority w:val="99"/>
    <w:rsid w:val="005D0DEC"/>
    <w:rPr>
      <w:noProof/>
      <w:sz w:val="13"/>
      <w:szCs w:val="13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5D0DEC"/>
  </w:style>
  <w:style w:type="paragraph" w:customStyle="1" w:styleId="141">
    <w:name w:val="Основной текст (14)1"/>
    <w:basedOn w:val="a"/>
    <w:link w:val="14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5D0DEC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52">
    <w:name w:val="Основной текст (5)2"/>
    <w:basedOn w:val="5"/>
    <w:uiPriority w:val="99"/>
    <w:rsid w:val="005D0DEC"/>
    <w:rPr>
      <w:i/>
      <w:i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69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69337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ФинУправление</cp:lastModifiedBy>
  <cp:revision>7</cp:revision>
  <cp:lastPrinted>2022-12-14T12:37:00Z</cp:lastPrinted>
  <dcterms:created xsi:type="dcterms:W3CDTF">2021-11-09T14:07:00Z</dcterms:created>
  <dcterms:modified xsi:type="dcterms:W3CDTF">2023-01-12T08:10:00Z</dcterms:modified>
</cp:coreProperties>
</file>