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0B" w:rsidRPr="004439B3" w:rsidRDefault="003E3E0B" w:rsidP="004439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B3">
        <w:rPr>
          <w:rFonts w:ascii="Times New Roman" w:hAnsi="Times New Roman" w:cs="Times New Roman"/>
          <w:sz w:val="28"/>
          <w:szCs w:val="28"/>
        </w:rPr>
        <w:t xml:space="preserve">Типовой административный регламент предоставления муниципальной услуги 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по выдаче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="00012463">
        <w:rPr>
          <w:rFonts w:ascii="Times New Roman" w:hAnsi="Times New Roman" w:cs="Times New Roman"/>
          <w:sz w:val="28"/>
          <w:szCs w:val="28"/>
        </w:rPr>
        <w:t>воздушных судов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подъемов </w:t>
      </w:r>
      <w:r w:rsidR="004439B3" w:rsidRPr="0034481A">
        <w:rPr>
          <w:rFonts w:ascii="Times New Roman" w:hAnsi="Times New Roman" w:cs="Times New Roman"/>
          <w:sz w:val="28"/>
          <w:szCs w:val="28"/>
        </w:rPr>
        <w:t>привяз</w:t>
      </w:r>
      <w:r w:rsidR="006266AC" w:rsidRPr="0034481A">
        <w:rPr>
          <w:rFonts w:ascii="Times New Roman" w:hAnsi="Times New Roman" w:cs="Times New Roman"/>
          <w:sz w:val="28"/>
          <w:szCs w:val="28"/>
        </w:rPr>
        <w:t>ных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3E3E0B" w:rsidRDefault="003E3E0B" w:rsidP="003E3E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E3E0B" w:rsidRPr="004439B3" w:rsidRDefault="003E3E0B" w:rsidP="00443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1.1. </w:t>
      </w:r>
      <w:r w:rsidRPr="004439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выдаче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="00012463">
        <w:rPr>
          <w:rFonts w:ascii="Times New Roman" w:hAnsi="Times New Roman" w:cs="Times New Roman"/>
          <w:sz w:val="28"/>
          <w:szCs w:val="28"/>
        </w:rPr>
        <w:t>воздушных судов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подъемов </w:t>
      </w:r>
      <w:r w:rsidR="004439B3" w:rsidRPr="0034481A">
        <w:rPr>
          <w:rFonts w:ascii="Times New Roman" w:hAnsi="Times New Roman" w:cs="Times New Roman"/>
          <w:sz w:val="28"/>
          <w:szCs w:val="28"/>
        </w:rPr>
        <w:t>привяз</w:t>
      </w:r>
      <w:r w:rsidR="006266AC" w:rsidRPr="0034481A">
        <w:rPr>
          <w:rFonts w:ascii="Times New Roman" w:hAnsi="Times New Roman" w:cs="Times New Roman"/>
          <w:sz w:val="28"/>
          <w:szCs w:val="28"/>
        </w:rPr>
        <w:t>ных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4439B3" w:rsidRPr="00DD3F02"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муниципальная услуга) устанавливает порядок и стандарт </w:t>
      </w:r>
      <w:r w:rsidRPr="004439B3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4439B3" w:rsidRPr="004439B3" w:rsidRDefault="00012463" w:rsidP="004439B3">
      <w:pPr>
        <w:pStyle w:val="ConsPlusNormal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39B3" w:rsidRPr="004439B3">
        <w:rPr>
          <w:rFonts w:ascii="Times New Roman" w:hAnsi="Times New Roman" w:cs="Times New Roman"/>
          <w:sz w:val="28"/>
          <w:szCs w:val="28"/>
        </w:rPr>
        <w:t>дминистративный регламент не распространяется на случаи осуществления мероприятий Министерством обороны Российской Федерации, а также случаи осуществления иных мероприятий по спасению жизни и охране здоровья людей, пресечению и раскрытию преступлений, с возложением ответственности за обеспечение безопасности выполнения полетов на уполномоченное лицо, организующее такие мероприятия.</w:t>
      </w:r>
    </w:p>
    <w:p w:rsidR="003E3E0B" w:rsidRPr="00DD3F02" w:rsidRDefault="003E3E0B" w:rsidP="00443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 </w:t>
      </w:r>
      <w:r w:rsidR="004439B3"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и </w:t>
      </w:r>
      <w:r w:rsidRPr="00DD3F02">
        <w:rPr>
          <w:rFonts w:ascii="Times New Roman" w:hAnsi="Times New Roman" w:cs="Times New Roman"/>
          <w:sz w:val="28"/>
          <w:szCs w:val="28"/>
        </w:rPr>
        <w:t>индивидуальные предприниматели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3E3E0B" w:rsidRPr="00DD3F02" w:rsidRDefault="003E3E0B" w:rsidP="003E3E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1.3. Место нахождения </w:t>
      </w:r>
      <w:r w:rsidR="0044703C">
        <w:rPr>
          <w:rFonts w:ascii="Times New Roman" w:hAnsi="Times New Roman" w:cs="Times New Roman"/>
          <w:i/>
          <w:sz w:val="28"/>
          <w:szCs w:val="28"/>
        </w:rPr>
        <w:t>Управления жилищно-коммунального хозяйства, транспорта и строительства Администрации Вытегорского муниципального района</w:t>
      </w:r>
      <w:r w:rsidR="000124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iCs/>
          <w:sz w:val="28"/>
          <w:szCs w:val="28"/>
        </w:rPr>
        <w:t>(далее – Уполномоченный орган)</w:t>
      </w:r>
      <w:r w:rsidRPr="00DD3F02">
        <w:rPr>
          <w:rFonts w:ascii="Times New Roman" w:hAnsi="Times New Roman" w:cs="Times New Roman"/>
          <w:sz w:val="28"/>
          <w:szCs w:val="28"/>
        </w:rPr>
        <w:t>:</w:t>
      </w:r>
    </w:p>
    <w:p w:rsidR="003E3E0B" w:rsidRPr="00DD3F02" w:rsidRDefault="003E3E0B" w:rsidP="003E3E0B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  <w:r w:rsidR="0044703C">
        <w:rPr>
          <w:rFonts w:ascii="Times New Roman" w:hAnsi="Times New Roman" w:cs="Times New Roman"/>
          <w:sz w:val="28"/>
          <w:szCs w:val="28"/>
        </w:rPr>
        <w:t xml:space="preserve"> 162900, Вологодская область, г. Вытегра, Советский проспект, д. 68</w:t>
      </w:r>
    </w:p>
    <w:p w:rsidR="003E3E0B" w:rsidRPr="00DD3F02" w:rsidRDefault="003E3E0B" w:rsidP="003E3E0B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График работы Уполномоченного органа:</w:t>
      </w:r>
    </w:p>
    <w:tbl>
      <w:tblPr>
        <w:tblW w:w="946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4703C" w:rsidRPr="00DD3F02" w:rsidTr="009022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44703C" w:rsidRPr="00DD3F02" w:rsidRDefault="0044703C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44703C" w:rsidRDefault="0044703C" w:rsidP="0044703C">
            <w:pPr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08:00-17:00</w:t>
            </w:r>
          </w:p>
          <w:p w:rsidR="0044703C" w:rsidRPr="00DD3F02" w:rsidRDefault="0044703C" w:rsidP="0044703C">
            <w:pPr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обед 12:00-13:00</w:t>
            </w:r>
          </w:p>
        </w:tc>
      </w:tr>
      <w:tr w:rsidR="0044703C" w:rsidRPr="00DD3F02" w:rsidTr="009022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44703C" w:rsidRPr="00DD3F02" w:rsidRDefault="0044703C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44703C" w:rsidRPr="00DD3F02" w:rsidRDefault="0044703C" w:rsidP="00982024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03C" w:rsidRPr="00DD3F02" w:rsidTr="009022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44703C" w:rsidRPr="00DD3F02" w:rsidRDefault="0044703C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44703C" w:rsidRPr="00DD3F02" w:rsidRDefault="0044703C" w:rsidP="00982024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03C" w:rsidRPr="00DD3F02" w:rsidTr="009022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44703C" w:rsidRPr="00DD3F02" w:rsidRDefault="0044703C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44703C" w:rsidRPr="00DD3F02" w:rsidRDefault="0044703C" w:rsidP="00982024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03C" w:rsidRPr="00DD3F02" w:rsidTr="009022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44703C" w:rsidRPr="00DD3F02" w:rsidRDefault="0044703C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44703C" w:rsidRPr="00DD3F02" w:rsidRDefault="0044703C" w:rsidP="00982024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44703C" w:rsidP="0044703C">
            <w:pPr>
              <w:widowControl w:val="0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44703C" w:rsidP="0044703C">
            <w:pPr>
              <w:widowControl w:val="0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44703C" w:rsidP="0044703C">
            <w:pPr>
              <w:widowControl w:val="0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A77">
              <w:rPr>
                <w:rFonts w:ascii="Times New Roman" w:eastAsia="Calibri" w:hAnsi="Times New Roman" w:cs="Times New Roman"/>
                <w:sz w:val="28"/>
                <w:szCs w:val="28"/>
              </w:rPr>
              <w:t>08:00-</w:t>
            </w:r>
            <w:r w:rsidR="00637A77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</w:tr>
    </w:tbl>
    <w:p w:rsidR="003E3E0B" w:rsidRPr="00DD3F02" w:rsidRDefault="003E3E0B" w:rsidP="003E3E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p w:rsidR="003E3E0B" w:rsidRPr="00DD3F02" w:rsidRDefault="003E3E0B" w:rsidP="003E3E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личного приема руководите</w:t>
      </w:r>
      <w:r w:rsidR="00637A77">
        <w:rPr>
          <w:rFonts w:ascii="Times New Roman" w:hAnsi="Times New Roman" w:cs="Times New Roman"/>
          <w:sz w:val="28"/>
          <w:szCs w:val="28"/>
        </w:rPr>
        <w:t>ля Уполномоченного органа: четверг, с 08-00 до 17-00, с перерывом на обед с 12-00 до 13-00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44703C">
        <w:rPr>
          <w:rFonts w:ascii="Times New Roman" w:hAnsi="Times New Roman" w:cs="Times New Roman"/>
          <w:bCs/>
          <w:sz w:val="28"/>
          <w:szCs w:val="28"/>
        </w:rPr>
        <w:t xml:space="preserve"> (81746) 2-19-30</w:t>
      </w:r>
      <w:r w:rsidRPr="00DD3F02">
        <w:rPr>
          <w:rFonts w:ascii="Times New Roman" w:hAnsi="Times New Roman" w:cs="Times New Roman"/>
          <w:bCs/>
          <w:sz w:val="28"/>
          <w:szCs w:val="28"/>
        </w:rPr>
        <w:t>.</w:t>
      </w:r>
    </w:p>
    <w:p w:rsidR="003E3E0B" w:rsidRPr="0044703C" w:rsidRDefault="003E3E0B" w:rsidP="003E3E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DD3F0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DD3F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  <w:r w:rsidR="0044703C">
        <w:rPr>
          <w:rFonts w:ascii="Times New Roman" w:hAnsi="Times New Roman" w:cs="Times New Roman"/>
          <w:sz w:val="28"/>
          <w:szCs w:val="28"/>
          <w:lang w:val="en-US"/>
        </w:rPr>
        <w:t>vytegra</w:t>
      </w:r>
      <w:r w:rsidR="0044703C" w:rsidRPr="0044703C">
        <w:rPr>
          <w:rFonts w:ascii="Times New Roman" w:hAnsi="Times New Roman" w:cs="Times New Roman"/>
          <w:sz w:val="28"/>
          <w:szCs w:val="28"/>
        </w:rPr>
        <w:t>.</w:t>
      </w:r>
      <w:r w:rsidR="0044703C">
        <w:rPr>
          <w:rFonts w:ascii="Times New Roman" w:hAnsi="Times New Roman" w:cs="Times New Roman"/>
          <w:sz w:val="28"/>
          <w:szCs w:val="28"/>
          <w:lang w:val="en-US"/>
        </w:rPr>
        <w:t>munrus</w:t>
      </w:r>
      <w:r w:rsidR="0044703C" w:rsidRPr="0044703C">
        <w:rPr>
          <w:rFonts w:ascii="Times New Roman" w:hAnsi="Times New Roman" w:cs="Times New Roman"/>
          <w:sz w:val="28"/>
          <w:szCs w:val="28"/>
        </w:rPr>
        <w:t>.</w:t>
      </w:r>
      <w:r w:rsidR="0044703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E3E0B" w:rsidRPr="00180997" w:rsidRDefault="003E3E0B" w:rsidP="003E3E0B">
      <w:pPr>
        <w:autoSpaceDE w:val="0"/>
        <w:autoSpaceDN w:val="0"/>
        <w:adjustRightInd w:val="0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180997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www.gosuslugi.</w:t>
        </w:r>
        <w:r w:rsidRPr="00180997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E0B" w:rsidRPr="00DD3F02" w:rsidRDefault="003E3E0B" w:rsidP="003E3E0B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DD3F02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DD3F02">
          <w:rPr>
            <w:rStyle w:val="ab"/>
            <w:rFonts w:ascii="Times New Roman" w:hAnsi="Times New Roman"/>
            <w:sz w:val="28"/>
            <w:szCs w:val="28"/>
          </w:rPr>
          <w:t>://gosuslugi35.ru.</w:t>
        </w:r>
      </w:hyperlink>
    </w:p>
    <w:p w:rsidR="003E3E0B" w:rsidRPr="00990E4B" w:rsidRDefault="003E3E0B" w:rsidP="003E3E0B">
      <w:pPr>
        <w:suppressAutoHyphens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3F02">
        <w:rPr>
          <w:rFonts w:ascii="Times New Roman" w:hAnsi="Times New Roman" w:cs="Times New Roman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____ к настоящему административному регламенту</w:t>
      </w:r>
      <w:r w:rsidR="00C04313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0E4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3E3E0B" w:rsidRPr="00DD3F02" w:rsidRDefault="003E3E0B" w:rsidP="003E3E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лично;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, МФЦ;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3E3E0B" w:rsidRPr="00FA3754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органа, 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042F37" w:rsidRPr="00042F37" w:rsidRDefault="00042F37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Едином портале;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МФЦ;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адрес сайта в сети «Интернет»</w:t>
      </w:r>
      <w:r w:rsidRPr="001809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Уполномоченного органа, МФЦ;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3E3E0B" w:rsidRPr="00DD3F02" w:rsidRDefault="003E3E0B" w:rsidP="003E3E0B">
      <w:pPr>
        <w:tabs>
          <w:tab w:val="left" w:pos="54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</w:t>
      </w:r>
      <w:r w:rsidR="00B7685D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DD3F0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E3E0B" w:rsidRPr="00DD3F02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органа/</w:t>
      </w:r>
      <w:r w:rsidRPr="00DD3F02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 w:rsidR="00B7685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E3E0B" w:rsidRPr="00DD3F02" w:rsidRDefault="003E3E0B" w:rsidP="003E3E0B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E3E0B" w:rsidRPr="00DD3F02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E3E0B" w:rsidRPr="00C04313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на  сайте в сети Интернет;</w:t>
      </w:r>
    </w:p>
    <w:p w:rsidR="003E3E0B" w:rsidRPr="00DD3F02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3E3E0B" w:rsidRPr="00DD3F02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3E3E0B" w:rsidRPr="00DD3F02" w:rsidRDefault="003E3E0B" w:rsidP="003E3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4"/>
        <w:spacing w:before="0"/>
      </w:pPr>
      <w:r w:rsidRPr="00DD3F02">
        <w:rPr>
          <w:lang w:val="en-US"/>
        </w:rPr>
        <w:t>II</w:t>
      </w:r>
      <w:r w:rsidRPr="00DD3F02">
        <w:t>. Стандарт предоставления муниципальной услуги</w:t>
      </w:r>
    </w:p>
    <w:p w:rsidR="003E3E0B" w:rsidRPr="00DD3F02" w:rsidRDefault="003E3E0B" w:rsidP="003E3E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2.1. Наименование муниципальной услуги</w:t>
      </w:r>
    </w:p>
    <w:p w:rsidR="004439B3" w:rsidRPr="004439B3" w:rsidRDefault="004439B3" w:rsidP="004439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39B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9B3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</w:t>
      </w:r>
      <w:r w:rsidR="00012463">
        <w:rPr>
          <w:rFonts w:ascii="Times New Roman" w:hAnsi="Times New Roman" w:cs="Times New Roman"/>
          <w:sz w:val="28"/>
          <w:szCs w:val="28"/>
        </w:rPr>
        <w:t>воздушных судов</w:t>
      </w:r>
      <w:r w:rsidRPr="004439B3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6844F4">
        <w:rPr>
          <w:rFonts w:ascii="Times New Roman" w:hAnsi="Times New Roman" w:cs="Times New Roman"/>
          <w:sz w:val="28"/>
          <w:szCs w:val="28"/>
        </w:rPr>
        <w:t xml:space="preserve"> (далее – разрешение).</w:t>
      </w:r>
    </w:p>
    <w:p w:rsidR="004439B3" w:rsidRDefault="004439B3" w:rsidP="003E3E0B">
      <w:pPr>
        <w:pStyle w:val="4"/>
        <w:spacing w:before="0"/>
        <w:rPr>
          <w:i/>
          <w:iCs/>
        </w:rPr>
      </w:pP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 xml:space="preserve">2.2. Наименование органа местного самоуправления, </w:t>
      </w: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предоставляющего муниципальную услугу</w:t>
      </w:r>
    </w:p>
    <w:p w:rsidR="003E3E0B" w:rsidRPr="00DD3F02" w:rsidRDefault="003E3E0B" w:rsidP="003E3E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2.2.1. </w:t>
      </w:r>
      <w:r w:rsidRPr="00DD3F0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44703C" w:rsidRDefault="0044703C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Управлением жилищно-коммунального хозяйства, транспорта и строительства Администрации Вытегорского муниципального района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МФЦ по месту жительства заявителя - в </w:t>
      </w:r>
      <w:r w:rsidRPr="00DD3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03C">
        <w:rPr>
          <w:rFonts w:ascii="Times New Roman" w:hAnsi="Times New Roman" w:cs="Times New Roman"/>
          <w:sz w:val="28"/>
          <w:szCs w:val="28"/>
        </w:rPr>
        <w:t>части приема и (или) выдачи документов на предоставление муниципальной услуги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(при условии заключения соглашений о взаимодействии с МФЦ).</w:t>
      </w:r>
    </w:p>
    <w:p w:rsidR="003E3E0B" w:rsidRPr="00DD3F02" w:rsidRDefault="003E3E0B" w:rsidP="003E3E0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="00B7685D">
        <w:rPr>
          <w:sz w:val="28"/>
          <w:szCs w:val="28"/>
        </w:rPr>
        <w:t>.</w:t>
      </w:r>
      <w:r w:rsidRPr="00DD3F02">
        <w:rPr>
          <w:sz w:val="28"/>
          <w:szCs w:val="28"/>
        </w:rPr>
        <w:t xml:space="preserve"> 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  <w:r w:rsidRPr="00DD3F0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3E3E0B" w:rsidRPr="00DD3F02" w:rsidRDefault="003E3E0B" w:rsidP="003E3E0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3E3E0B" w:rsidRPr="00DD3F02" w:rsidRDefault="006844F4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разрешения;</w:t>
      </w:r>
    </w:p>
    <w:p w:rsidR="003E3E0B" w:rsidRPr="00DD3F02" w:rsidRDefault="003E3E0B" w:rsidP="003E3E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  </w:t>
      </w:r>
      <w:r w:rsidR="006844F4">
        <w:rPr>
          <w:rFonts w:ascii="Times New Roman" w:hAnsi="Times New Roman" w:cs="Times New Roman"/>
          <w:sz w:val="28"/>
          <w:szCs w:val="28"/>
        </w:rPr>
        <w:t>об отказе в выдаче разрешения.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2.4. Срок предоставления муниципальной услуги</w:t>
      </w:r>
    </w:p>
    <w:p w:rsidR="003E3E0B" w:rsidRPr="00DD3F02" w:rsidRDefault="003E3E0B" w:rsidP="006844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94183575"/>
      <w:r w:rsidRPr="00DD3F02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</w:t>
      </w:r>
      <w:r w:rsidR="006844F4">
        <w:rPr>
          <w:rFonts w:ascii="Times New Roman" w:hAnsi="Times New Roman" w:cs="Times New Roman"/>
          <w:sz w:val="28"/>
          <w:szCs w:val="28"/>
        </w:rPr>
        <w:t>30 календарных дней с даты регистрации заявления о выдаче разрешения (далее – заявление).</w:t>
      </w:r>
    </w:p>
    <w:p w:rsidR="003E3E0B" w:rsidRPr="00DD3F02" w:rsidRDefault="003E3E0B" w:rsidP="003E3E0B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3E3E0B" w:rsidRDefault="003E3E0B" w:rsidP="00990E4B">
      <w:pPr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2.5</w:t>
      </w:r>
      <w:r w:rsidR="005F24D2"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</w:t>
      </w:r>
      <w:r w:rsidR="005F24D2" w:rsidRPr="00990E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равовые основания для предоставления  муниципальной услуги</w:t>
      </w:r>
    </w:p>
    <w:p w:rsidR="00990E4B" w:rsidRPr="00DD3F02" w:rsidRDefault="00990E4B" w:rsidP="00990E4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3E0B" w:rsidRPr="006844F4" w:rsidRDefault="003E3E0B" w:rsidP="003E3E0B">
      <w:pPr>
        <w:pStyle w:val="21"/>
        <w:ind w:firstLine="709"/>
        <w:rPr>
          <w:sz w:val="28"/>
          <w:szCs w:val="28"/>
        </w:rPr>
      </w:pPr>
      <w:r w:rsidRPr="00DD3F02">
        <w:rPr>
          <w:bCs/>
          <w:sz w:val="28"/>
          <w:szCs w:val="28"/>
        </w:rPr>
        <w:t xml:space="preserve">Предоставление муниципальной услуги </w:t>
      </w:r>
      <w:r w:rsidRPr="00DD3F02">
        <w:rPr>
          <w:sz w:val="28"/>
          <w:szCs w:val="28"/>
        </w:rPr>
        <w:t>осуществляется в соответствии с:</w:t>
      </w:r>
    </w:p>
    <w:p w:rsidR="006844F4" w:rsidRPr="006844F4" w:rsidRDefault="003E3E0B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4F4">
        <w:rPr>
          <w:rFonts w:ascii="Times New Roman" w:hAnsi="Times New Roman" w:cs="Times New Roman"/>
          <w:sz w:val="28"/>
          <w:szCs w:val="28"/>
        </w:rPr>
        <w:t xml:space="preserve">   </w:t>
      </w:r>
      <w:r w:rsidR="006844F4" w:rsidRPr="006844F4">
        <w:rPr>
          <w:rFonts w:ascii="Times New Roman" w:hAnsi="Times New Roman" w:cs="Times New Roman"/>
          <w:sz w:val="28"/>
          <w:szCs w:val="28"/>
        </w:rPr>
        <w:t xml:space="preserve">Воздушным </w:t>
      </w:r>
      <w:hyperlink r:id="rId9" w:history="1">
        <w:r w:rsidR="006844F4" w:rsidRPr="006844F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6844F4" w:rsidRPr="006844F4">
        <w:rPr>
          <w:rFonts w:ascii="Times New Roman" w:hAnsi="Times New Roman" w:cs="Times New Roman"/>
          <w:sz w:val="28"/>
          <w:szCs w:val="28"/>
        </w:rPr>
        <w:t xml:space="preserve">ом Российской Федерации от 19 марта 1997 года </w:t>
      </w:r>
      <w:r w:rsidR="00AB2C05">
        <w:rPr>
          <w:rFonts w:ascii="Times New Roman" w:hAnsi="Times New Roman" w:cs="Times New Roman"/>
          <w:sz w:val="28"/>
          <w:szCs w:val="28"/>
        </w:rPr>
        <w:t xml:space="preserve">№ </w:t>
      </w:r>
      <w:r w:rsidR="006844F4" w:rsidRPr="006844F4">
        <w:rPr>
          <w:rFonts w:ascii="Times New Roman" w:hAnsi="Times New Roman" w:cs="Times New Roman"/>
          <w:sz w:val="28"/>
          <w:szCs w:val="28"/>
        </w:rPr>
        <w:t>60-ФЗ (с последующими изменениями);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4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6844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от 6 октября 2003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Pr="006844F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Pr="006844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4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844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от 27 июля 2006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Pr="006844F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Pr="006844F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4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6844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от 9 февраля 2009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Pr="006844F4">
        <w:rPr>
          <w:rFonts w:ascii="Times New Roman" w:hAnsi="Times New Roman" w:cs="Times New Roman"/>
          <w:sz w:val="28"/>
          <w:szCs w:val="28"/>
        </w:rPr>
        <w:t xml:space="preserve"> 8-ФЗ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Pr="006844F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4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844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от 27 июля 2010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Pr="006844F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Pr="006844F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AB2C05" w:rsidRDefault="00AB2C05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06.04.2011 № 63-ФЗ «Об электронной подписи»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44F4" w:rsidRPr="006844F4" w:rsidRDefault="00B37F57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844F4" w:rsidRPr="006844F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844F4" w:rsidRPr="006844F4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11 марта 2010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="006844F4" w:rsidRPr="006844F4">
        <w:rPr>
          <w:rFonts w:ascii="Times New Roman" w:hAnsi="Times New Roman" w:cs="Times New Roman"/>
          <w:sz w:val="28"/>
          <w:szCs w:val="28"/>
        </w:rPr>
        <w:t xml:space="preserve"> 138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="006844F4" w:rsidRPr="006844F4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="006844F4"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3E3E0B" w:rsidRPr="00DD3F02" w:rsidRDefault="006844F4" w:rsidP="006844F4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A7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E3E0B" w:rsidRPr="00637A77">
        <w:rPr>
          <w:rFonts w:ascii="Times New Roman" w:hAnsi="Times New Roman" w:cs="Times New Roman"/>
          <w:i/>
          <w:sz w:val="28"/>
          <w:szCs w:val="28"/>
        </w:rPr>
        <w:t>настоящим административным ре</w:t>
      </w:r>
      <w:r w:rsidR="0085037D" w:rsidRPr="00637A77">
        <w:rPr>
          <w:rFonts w:ascii="Times New Roman" w:hAnsi="Times New Roman" w:cs="Times New Roman"/>
          <w:i/>
          <w:sz w:val="28"/>
          <w:szCs w:val="28"/>
        </w:rPr>
        <w:t>г</w:t>
      </w:r>
      <w:r w:rsidR="003E3E0B" w:rsidRPr="00637A77">
        <w:rPr>
          <w:rFonts w:ascii="Times New Roman" w:hAnsi="Times New Roman" w:cs="Times New Roman"/>
          <w:i/>
          <w:sz w:val="28"/>
          <w:szCs w:val="28"/>
        </w:rPr>
        <w:t>ламентом.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center"/>
        <w:rPr>
          <w:rStyle w:val="ad"/>
          <w:rFonts w:ascii="Times New Roman" w:hAnsi="Times New Roman"/>
          <w:iCs/>
          <w:sz w:val="28"/>
          <w:szCs w:val="28"/>
        </w:rPr>
      </w:pPr>
    </w:p>
    <w:p w:rsidR="003E3E0B" w:rsidRPr="00C04313" w:rsidRDefault="003E3E0B" w:rsidP="00396737">
      <w:pPr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2.6. </w:t>
      </w:r>
      <w:r w:rsidR="00396737"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396737"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396737" w:rsidRDefault="00396737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AD74A9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r w:rsidRPr="00AD74A9">
        <w:rPr>
          <w:rFonts w:ascii="Times New Roman" w:hAnsi="Times New Roman" w:cs="Times New Roman"/>
          <w:sz w:val="28"/>
          <w:szCs w:val="28"/>
        </w:rPr>
        <w:t xml:space="preserve">представляет (направляет): </w:t>
      </w:r>
    </w:p>
    <w:p w:rsidR="00AD74A9" w:rsidRPr="00AD74A9" w:rsidRDefault="00AD74A9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hyperlink w:anchor="Par408" w:tooltip="                                 ЗАЯВЛЕНИЕ" w:history="1">
        <w:r w:rsidRPr="00AD74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D74A9">
        <w:rPr>
          <w:rFonts w:ascii="Times New Roman" w:hAnsi="Times New Roman" w:cs="Times New Roman"/>
          <w:sz w:val="28"/>
          <w:szCs w:val="28"/>
        </w:rPr>
        <w:t xml:space="preserve"> по форме (приложение № 1 к административному регламенту);</w:t>
      </w:r>
    </w:p>
    <w:p w:rsidR="00AD74A9" w:rsidRPr="00AD74A9" w:rsidRDefault="00AD74A9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граждан, входящих в состав авиационного персонала;</w:t>
      </w:r>
    </w:p>
    <w:p w:rsidR="00AD74A9" w:rsidRPr="00AD74A9" w:rsidRDefault="00AD74A9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воздушное судно </w:t>
      </w:r>
    </w:p>
    <w:p w:rsidR="00AD74A9" w:rsidRPr="00AD74A9" w:rsidRDefault="00AD74A9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 xml:space="preserve">- </w:t>
      </w:r>
      <w:r w:rsidR="00D56B24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D74A9">
        <w:rPr>
          <w:rFonts w:ascii="Times New Roman" w:hAnsi="Times New Roman" w:cs="Times New Roman"/>
          <w:sz w:val="28"/>
          <w:szCs w:val="28"/>
        </w:rPr>
        <w:t>договор</w:t>
      </w:r>
      <w:r w:rsidR="00D56B24">
        <w:rPr>
          <w:rFonts w:ascii="Times New Roman" w:hAnsi="Times New Roman" w:cs="Times New Roman"/>
          <w:sz w:val="28"/>
          <w:szCs w:val="28"/>
        </w:rPr>
        <w:t>а</w:t>
      </w:r>
      <w:r w:rsidRPr="00AD74A9">
        <w:rPr>
          <w:rFonts w:ascii="Times New Roman" w:hAnsi="Times New Roman" w:cs="Times New Roman"/>
          <w:sz w:val="28"/>
          <w:szCs w:val="28"/>
        </w:rPr>
        <w:t xml:space="preserve"> обязательного страхования ответственности владельца воздушного </w:t>
      </w:r>
      <w:r w:rsidRPr="00BE6A87">
        <w:rPr>
          <w:rFonts w:ascii="Times New Roman" w:hAnsi="Times New Roman" w:cs="Times New Roman"/>
          <w:sz w:val="28"/>
          <w:szCs w:val="28"/>
        </w:rPr>
        <w:t xml:space="preserve">судна перед третьими лицами в соответствии с Воздушным </w:t>
      </w:r>
      <w:hyperlink r:id="rId15" w:history="1">
        <w:r w:rsidRPr="00BE6A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6A87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Pr="00AD74A9">
        <w:rPr>
          <w:rFonts w:ascii="Times New Roman" w:hAnsi="Times New Roman" w:cs="Times New Roman"/>
          <w:sz w:val="28"/>
          <w:szCs w:val="28"/>
        </w:rPr>
        <w:t>кой Федерации и</w:t>
      </w:r>
      <w:bookmarkStart w:id="2" w:name="_GoBack"/>
      <w:bookmarkEnd w:id="2"/>
      <w:r w:rsidRPr="00AD74A9">
        <w:rPr>
          <w:rFonts w:ascii="Times New Roman" w:hAnsi="Times New Roman" w:cs="Times New Roman"/>
          <w:sz w:val="28"/>
          <w:szCs w:val="28"/>
        </w:rPr>
        <w:t>ли полис (сертификат) к данному договору;</w:t>
      </w:r>
    </w:p>
    <w:p w:rsidR="00AD74A9" w:rsidRDefault="00AD74A9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 xml:space="preserve">- </w:t>
      </w:r>
      <w:r w:rsidR="00A35CE7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D74A9">
        <w:rPr>
          <w:rFonts w:ascii="Times New Roman" w:hAnsi="Times New Roman" w:cs="Times New Roman"/>
          <w:sz w:val="28"/>
          <w:szCs w:val="28"/>
        </w:rPr>
        <w:t>договор</w:t>
      </w:r>
      <w:r w:rsidR="00A35CE7">
        <w:rPr>
          <w:rFonts w:ascii="Times New Roman" w:hAnsi="Times New Roman" w:cs="Times New Roman"/>
          <w:sz w:val="28"/>
          <w:szCs w:val="28"/>
        </w:rPr>
        <w:t>а</w:t>
      </w:r>
      <w:r w:rsidRPr="00AD74A9">
        <w:rPr>
          <w:rFonts w:ascii="Times New Roman" w:hAnsi="Times New Roman" w:cs="Times New Roman"/>
          <w:sz w:val="28"/>
          <w:szCs w:val="28"/>
        </w:rPr>
        <w:t xml:space="preserve"> обязательного страхования ответственности эксплуатанта при авиационных работах за вред, который может быть причинен в связи с выполнением им авиационных работ</w:t>
      </w:r>
      <w:r w:rsidR="00A35CE7">
        <w:rPr>
          <w:rFonts w:ascii="Times New Roman" w:hAnsi="Times New Roman" w:cs="Times New Roman"/>
          <w:sz w:val="28"/>
          <w:szCs w:val="28"/>
        </w:rPr>
        <w:t xml:space="preserve"> (в случае выполнения авиационных работ)</w:t>
      </w:r>
      <w:r w:rsidRPr="00AD74A9">
        <w:rPr>
          <w:rFonts w:ascii="Times New Roman" w:hAnsi="Times New Roman" w:cs="Times New Roman"/>
          <w:sz w:val="28"/>
          <w:szCs w:val="28"/>
        </w:rPr>
        <w:t>;</w:t>
      </w:r>
    </w:p>
    <w:p w:rsidR="00A35CE7" w:rsidRPr="00D56B24" w:rsidRDefault="00A35CE7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обязательного страхования гражданской ответственности перевозчика перед пассажир</w:t>
      </w:r>
      <w:r w:rsidR="00D56B2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воздушного судна (в случае предполагаемого наличия пассажиров на воздушном судне)</w:t>
      </w:r>
      <w:r w:rsidR="0034481A">
        <w:rPr>
          <w:rFonts w:ascii="Times New Roman" w:hAnsi="Times New Roman" w:cs="Times New Roman"/>
          <w:sz w:val="28"/>
          <w:szCs w:val="28"/>
        </w:rPr>
        <w:t>;</w:t>
      </w:r>
    </w:p>
    <w:p w:rsidR="001C694F" w:rsidRPr="001C694F" w:rsidRDefault="000D7C54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94F" w:rsidRPr="001C694F">
        <w:rPr>
          <w:rFonts w:ascii="Times New Roman" w:hAnsi="Times New Roman" w:cs="Times New Roman"/>
          <w:sz w:val="28"/>
          <w:szCs w:val="28"/>
        </w:rPr>
        <w:t>проект порядка выполнения: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десантирования парашютистов с указанием времени, места, высоты выброски и количества подъемов воздушного судна;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подъемов привязных аэростатов с указанием времени, места, высоты подъема привязных аэростатов;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летной программы при производстве демонстрационных полетов воздушных судов;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 с указанием времени, места, высоты полета;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 xml:space="preserve">посадки (взлета) воздушных судов на площадки,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1C6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4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34481A">
        <w:rPr>
          <w:rFonts w:ascii="Times New Roman" w:hAnsi="Times New Roman" w:cs="Times New Roman"/>
          <w:sz w:val="28"/>
          <w:szCs w:val="28"/>
        </w:rPr>
        <w:t>»</w:t>
      </w:r>
      <w:r w:rsidRPr="001C694F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заявителя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предъявляется при</w:t>
      </w:r>
      <w:r w:rsidRPr="00F873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CA6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личном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Уполномоченный орган (МФЦ).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3E3E0B" w:rsidRPr="00DD3F02" w:rsidRDefault="00B37F57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3E3E0B" w:rsidRPr="00DD3F0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E3E0B" w:rsidRPr="00DD3F02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DD3F0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3E3E0B" w:rsidRPr="00AD74A9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AD74A9" w:rsidRPr="00AD74A9" w:rsidRDefault="00AD74A9" w:rsidP="00AD74A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 xml:space="preserve">2.6.2. Заявление подается не менее чем за тридцать календарных дней до начала намеченной даты выполнения авиационных работ, парашютных прыжков, демонстрационных полетов воздушных судов, полетов беспилотных </w:t>
      </w:r>
      <w:r w:rsidR="00A35CE7">
        <w:rPr>
          <w:rFonts w:ascii="Times New Roman" w:hAnsi="Times New Roman" w:cs="Times New Roman"/>
          <w:sz w:val="28"/>
          <w:szCs w:val="28"/>
        </w:rPr>
        <w:t>воздушных судов</w:t>
      </w:r>
      <w:r w:rsidRPr="00AD74A9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2.6.</w:t>
      </w:r>
      <w:r w:rsidR="00AD74A9">
        <w:rPr>
          <w:rFonts w:ascii="Times New Roman" w:hAnsi="Times New Roman" w:cs="Times New Roman"/>
          <w:sz w:val="28"/>
          <w:szCs w:val="28"/>
        </w:rPr>
        <w:t>3</w:t>
      </w:r>
      <w:r w:rsidRPr="00DD3F02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следующими способами:</w:t>
      </w:r>
    </w:p>
    <w:p w:rsidR="003E3E0B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D74A9" w:rsidRPr="00DD3F02" w:rsidRDefault="00AD74A9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E48BE" w:rsidRPr="00DE48BE" w:rsidRDefault="00DE48BE" w:rsidP="00DE48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hAnsi="Times New Roman" w:cs="Times New Roman"/>
          <w:sz w:val="28"/>
          <w:szCs w:val="28"/>
        </w:rPr>
        <w:t>2.6.</w:t>
      </w:r>
      <w:r w:rsidR="0034481A">
        <w:rPr>
          <w:rFonts w:ascii="Times New Roman" w:hAnsi="Times New Roman" w:cs="Times New Roman"/>
          <w:sz w:val="28"/>
          <w:szCs w:val="28"/>
        </w:rPr>
        <w:t>4</w:t>
      </w:r>
      <w:r w:rsidRPr="00DE48BE">
        <w:rPr>
          <w:rFonts w:ascii="Times New Roman" w:hAnsi="Times New Roman" w:cs="Times New Roman"/>
          <w:sz w:val="28"/>
          <w:szCs w:val="28"/>
        </w:rPr>
        <w:t xml:space="preserve">. </w:t>
      </w:r>
      <w:r w:rsidRPr="00DE48BE">
        <w:rPr>
          <w:rFonts w:ascii="Times New Roman" w:eastAsia="Calibri" w:hAnsi="Times New Roman" w:cs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DE48BE" w:rsidRPr="00DE48BE" w:rsidRDefault="00DE48BE" w:rsidP="00DE48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DE48BE" w:rsidRPr="00DE48BE" w:rsidRDefault="00DE48BE" w:rsidP="00DE48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2.6.</w:t>
      </w:r>
      <w:r w:rsidR="0034481A">
        <w:rPr>
          <w:rFonts w:ascii="Times New Roman" w:eastAsia="Calibri" w:hAnsi="Times New Roman" w:cs="Times New Roman"/>
          <w:sz w:val="28"/>
          <w:szCs w:val="28"/>
        </w:rPr>
        <w:t>5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</w:t>
      </w:r>
      <w:r w:rsidR="00770C3A">
        <w:rPr>
          <w:rFonts w:ascii="Times New Roman" w:eastAsia="Calibri" w:hAnsi="Times New Roman" w:cs="Times New Roman"/>
          <w:sz w:val="28"/>
          <w:szCs w:val="28"/>
        </w:rPr>
        <w:t>(за исключением документов, удостоверяющих личность граждан, входящих в состав авиационного персонала).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После проведения сверки подлинники документов незамедлительно</w:t>
      </w:r>
      <w:r w:rsidR="00990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eastAsia="Calibri" w:hAnsi="Times New Roman" w:cs="Times New Roman"/>
          <w:sz w:val="28"/>
          <w:szCs w:val="28"/>
        </w:rPr>
        <w:t>возвращаются заявителю.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DE48BE" w:rsidRPr="00DE48BE" w:rsidRDefault="00DE48BE" w:rsidP="00DE48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eastAsia="Calibri" w:hAnsi="Times New Roman" w:cs="Times New Roman"/>
          <w:sz w:val="28"/>
          <w:szCs w:val="28"/>
        </w:rPr>
        <w:t>2.6.</w:t>
      </w:r>
      <w:r w:rsidR="0034481A">
        <w:rPr>
          <w:rFonts w:ascii="Times New Roman" w:eastAsia="Calibri" w:hAnsi="Times New Roman" w:cs="Times New Roman"/>
          <w:sz w:val="28"/>
          <w:szCs w:val="28"/>
        </w:rPr>
        <w:t>6</w:t>
      </w:r>
      <w:r w:rsidRPr="00DE48BE">
        <w:rPr>
          <w:rFonts w:ascii="Times New Roman" w:eastAsia="Calibri" w:hAnsi="Times New Roman" w:cs="Times New Roman"/>
          <w:sz w:val="28"/>
          <w:szCs w:val="28"/>
        </w:rPr>
        <w:t xml:space="preserve">. В случае представления документов физическим лицом на бумажном носителе копии документов представляются с предъявлением подлинников </w:t>
      </w:r>
      <w:r>
        <w:rPr>
          <w:rFonts w:ascii="Times New Roman" w:eastAsia="Calibri" w:hAnsi="Times New Roman" w:cs="Times New Roman"/>
          <w:sz w:val="28"/>
          <w:szCs w:val="28"/>
        </w:rPr>
        <w:t>(за исключением документов, удостоверяющих личность граждан, входящих в состав авиационного персонала)</w:t>
      </w:r>
      <w:r w:rsidRPr="00DE48BE">
        <w:rPr>
          <w:rFonts w:ascii="Times New Roman" w:eastAsia="Calibri" w:hAnsi="Times New Roman" w:cs="Times New Roman"/>
          <w:sz w:val="28"/>
          <w:szCs w:val="28"/>
        </w:rPr>
        <w:t>. После проведения сверки подлинники документов незамедлительно возвращаются заявителю.</w:t>
      </w:r>
    </w:p>
    <w:p w:rsidR="003E3E0B" w:rsidRPr="00DE48BE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F02D9">
        <w:rPr>
          <w:rFonts w:ascii="Times New Roman" w:hAnsi="Times New Roman" w:cs="Times New Roman"/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3E3E0B" w:rsidRPr="00DD3F02" w:rsidRDefault="003E3E0B" w:rsidP="003E3E0B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E3E0B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2.7.1. </w:t>
      </w:r>
      <w:r w:rsidR="000D7C54" w:rsidRPr="005A47E7">
        <w:rPr>
          <w:rFonts w:ascii="Times New Roman" w:hAnsi="Times New Roman" w:cs="Times New Roman"/>
          <w:sz w:val="28"/>
          <w:szCs w:val="28"/>
        </w:rPr>
        <w:t>Заявитель вправе представить в Уполномоченный орган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A35CE7" w:rsidRPr="00AD74A9" w:rsidRDefault="000D7C54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CE7" w:rsidRPr="00AD74A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воздушные суда и сделок с ними;</w:t>
      </w:r>
    </w:p>
    <w:p w:rsidR="00A35CE7" w:rsidRDefault="00A35CE7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Реестра гражданских воздушных судов;</w:t>
      </w:r>
    </w:p>
    <w:p w:rsidR="00A35CE7" w:rsidRDefault="00A35CE7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>- сертификат летной годности (удостоверение о годности к полетам) воздушного судна;</w:t>
      </w:r>
    </w:p>
    <w:p w:rsidR="00A35CE7" w:rsidRPr="00AD74A9" w:rsidRDefault="00A35CE7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>- сертификаты (свидетельства)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046AEC" w:rsidRDefault="00046AEC" w:rsidP="000D7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B24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Pr="00046AEC">
        <w:rPr>
          <w:rFonts w:ascii="Times New Roman" w:hAnsi="Times New Roman" w:cs="Times New Roman"/>
          <w:sz w:val="28"/>
          <w:szCs w:val="28"/>
        </w:rPr>
        <w:t>из Единого государственного реестра налогоплательщиков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F83" w:rsidRDefault="00046AEC" w:rsidP="000D7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B24">
        <w:rPr>
          <w:rFonts w:ascii="Times New Roman" w:hAnsi="Times New Roman" w:cs="Times New Roman"/>
          <w:sz w:val="28"/>
          <w:szCs w:val="28"/>
        </w:rPr>
        <w:t>выписку</w:t>
      </w:r>
      <w:r w:rsidRPr="00046AEC">
        <w:rPr>
          <w:rFonts w:ascii="Times New Roman" w:hAnsi="Times New Roman" w:cs="Times New Roman"/>
          <w:sz w:val="28"/>
          <w:szCs w:val="28"/>
        </w:rPr>
        <w:t xml:space="preserve">  из Единого государственного реестра юридических лиц</w:t>
      </w:r>
      <w:r w:rsidR="00CB2F83">
        <w:rPr>
          <w:rFonts w:ascii="Times New Roman" w:hAnsi="Times New Roman" w:cs="Times New Roman"/>
          <w:sz w:val="28"/>
          <w:szCs w:val="28"/>
        </w:rPr>
        <w:t>.</w:t>
      </w:r>
    </w:p>
    <w:p w:rsidR="000D7C54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54" w:rsidRPr="005A47E7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следующими способами:</w:t>
      </w:r>
    </w:p>
    <w:p w:rsidR="000D7C54" w:rsidRPr="005A47E7" w:rsidRDefault="000D7C54" w:rsidP="008C5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0D7C54" w:rsidRPr="005A47E7" w:rsidRDefault="000D7C54" w:rsidP="008C5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0D7C54" w:rsidRPr="005A47E7" w:rsidRDefault="000D7C54" w:rsidP="008C5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0D7C54" w:rsidRPr="005A47E7" w:rsidRDefault="000D7C54" w:rsidP="008C5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7817D1" w:rsidRDefault="007817D1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54" w:rsidRPr="005A47E7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незамедлительно возвращаются заявителю (его представителю).</w:t>
      </w:r>
    </w:p>
    <w:p w:rsidR="000D7C54" w:rsidRPr="005A47E7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0D7C54" w:rsidRPr="005A47E7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D7C54" w:rsidRDefault="000D7C54" w:rsidP="000D7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2.7.</w:t>
      </w:r>
      <w:r w:rsidR="000D7C54">
        <w:rPr>
          <w:rFonts w:ascii="Times New Roman" w:hAnsi="Times New Roman" w:cs="Times New Roman"/>
          <w:sz w:val="28"/>
          <w:szCs w:val="28"/>
        </w:rPr>
        <w:t>3</w:t>
      </w:r>
      <w:r w:rsidRPr="00DD3F02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3E3E0B" w:rsidRPr="00DD3F02" w:rsidRDefault="003E3E0B" w:rsidP="003E3E0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D3F02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DD3F02">
        <w:rPr>
          <w:rFonts w:ascii="Times New Roman" w:hAnsi="Times New Roman" w:cs="Times New Roman"/>
          <w:sz w:val="28"/>
          <w:szCs w:val="28"/>
        </w:rPr>
        <w:t>ной услуги;</w:t>
      </w:r>
    </w:p>
    <w:p w:rsidR="003E3E0B" w:rsidRPr="00DD3F02" w:rsidRDefault="003E3E0B" w:rsidP="003E3E0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4E3E87">
        <w:rPr>
          <w:rFonts w:ascii="Times New Roman" w:hAnsi="Times New Roman" w:cs="Times New Roman"/>
          <w:sz w:val="28"/>
          <w:szCs w:val="28"/>
        </w:rPr>
        <w:t>У</w:t>
      </w:r>
      <w:r w:rsidR="00247CA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,  государственных органов, органов местного самоуправления и </w:t>
      </w:r>
      <w:r w:rsidR="00D96F6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организаций, в соответствии с нормативными правовыми актами Российской Федерации, нормативными правовыми актами </w:t>
      </w:r>
      <w:r w:rsidR="00247CA6">
        <w:rPr>
          <w:rFonts w:ascii="Times New Roman" w:hAnsi="Times New Roman" w:cs="Times New Roman"/>
          <w:sz w:val="28"/>
          <w:szCs w:val="28"/>
        </w:rPr>
        <w:t>области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3E3E0B" w:rsidRPr="00DD3F02" w:rsidRDefault="003E3E0B" w:rsidP="003E3E0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47CA6">
        <w:rPr>
          <w:rFonts w:ascii="Times New Roman" w:hAnsi="Times New Roman" w:cs="Times New Roman"/>
          <w:sz w:val="28"/>
          <w:szCs w:val="28"/>
        </w:rPr>
        <w:t>м</w:t>
      </w:r>
      <w:r w:rsidR="00396737">
        <w:rPr>
          <w:rFonts w:ascii="Times New Roman" w:hAnsi="Times New Roman" w:cs="Times New Roman"/>
          <w:sz w:val="28"/>
          <w:szCs w:val="28"/>
        </w:rPr>
        <w:t>у</w:t>
      </w:r>
      <w:r w:rsidR="00247CA6">
        <w:rPr>
          <w:rFonts w:ascii="Times New Roman" w:hAnsi="Times New Roman" w:cs="Times New Roman"/>
          <w:sz w:val="28"/>
          <w:szCs w:val="28"/>
        </w:rPr>
        <w:t>ниципальной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услуги,  за исключением случаев, предусмотренных </w:t>
      </w:r>
      <w:hyperlink r:id="rId16" w:history="1">
        <w:r w:rsidRPr="0039673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E48BE" w:rsidRPr="00F01599" w:rsidRDefault="00DE48BE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599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F01599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поступления заявления Уполномоченный орган проводит проверку представленных документов и обеспечивает согласование с:</w:t>
      </w:r>
    </w:p>
    <w:p w:rsidR="00DE48BE" w:rsidRPr="00F01599" w:rsidRDefault="00DE48BE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599">
        <w:rPr>
          <w:rFonts w:ascii="Times New Roman" w:hAnsi="Times New Roman" w:cs="Times New Roman"/>
          <w:sz w:val="28"/>
          <w:szCs w:val="28"/>
        </w:rPr>
        <w:t>Вологодским центром организации воздушного движения филиала "Аэронавигация Северо-Запада" Федерального государственного унитарного предприятия "Государственная корпорация по организации воздушного движения Российской Федерации";</w:t>
      </w:r>
    </w:p>
    <w:p w:rsidR="00DE48BE" w:rsidRPr="00F01599" w:rsidRDefault="00DE48BE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599">
        <w:rPr>
          <w:rFonts w:ascii="Times New Roman" w:hAnsi="Times New Roman" w:cs="Times New Roman"/>
          <w:sz w:val="28"/>
          <w:szCs w:val="28"/>
        </w:rPr>
        <w:t>Управлением Федеральной службы безопасности Российской Федерации по Вологодской области;</w:t>
      </w:r>
    </w:p>
    <w:p w:rsidR="00DE48BE" w:rsidRPr="00DE48BE" w:rsidRDefault="00A35CE7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599">
        <w:rPr>
          <w:rFonts w:ascii="Times New Roman" w:hAnsi="Times New Roman" w:cs="Times New Roman"/>
          <w:sz w:val="28"/>
          <w:szCs w:val="28"/>
        </w:rPr>
        <w:t xml:space="preserve">соответствующим территориальным органом </w:t>
      </w:r>
      <w:r w:rsidR="00DE48BE" w:rsidRPr="00F01599">
        <w:rPr>
          <w:rFonts w:ascii="Times New Roman" w:hAnsi="Times New Roman" w:cs="Times New Roman"/>
          <w:sz w:val="28"/>
          <w:szCs w:val="28"/>
        </w:rPr>
        <w:t>Управлени</w:t>
      </w:r>
      <w:r w:rsidRPr="00F01599">
        <w:rPr>
          <w:rFonts w:ascii="Times New Roman" w:hAnsi="Times New Roman" w:cs="Times New Roman"/>
          <w:sz w:val="28"/>
          <w:szCs w:val="28"/>
        </w:rPr>
        <w:t>я</w:t>
      </w:r>
      <w:r w:rsidR="00DE48BE" w:rsidRPr="00F01599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DE48BE" w:rsidRPr="00DE48BE" w:rsidRDefault="00A35CE7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Вологодским </w:t>
      </w:r>
      <w:r w:rsidR="00DE48BE" w:rsidRPr="00DE48BE">
        <w:rPr>
          <w:rFonts w:ascii="Times New Roman" w:hAnsi="Times New Roman" w:cs="Times New Roman"/>
          <w:sz w:val="28"/>
          <w:szCs w:val="28"/>
        </w:rPr>
        <w:t>линейным отделом МВД России на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8BE" w:rsidRPr="00DE48BE" w:rsidRDefault="00DE48BE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8BE">
        <w:rPr>
          <w:rFonts w:ascii="Times New Roman" w:hAnsi="Times New Roman" w:cs="Times New Roman"/>
          <w:sz w:val="28"/>
          <w:szCs w:val="28"/>
        </w:rPr>
        <w:t>2.9. Решение о выдаче разрешения либо отказе в выдаче разрешения принимается Уполномоченным органом в течение тр</w:t>
      </w:r>
      <w:r w:rsidR="00A35CE7">
        <w:rPr>
          <w:rFonts w:ascii="Times New Roman" w:hAnsi="Times New Roman" w:cs="Times New Roman"/>
          <w:sz w:val="28"/>
          <w:szCs w:val="28"/>
        </w:rPr>
        <w:t>идцати календарных дней со дня регистрации</w:t>
      </w:r>
      <w:r w:rsidRPr="00DE48BE">
        <w:rPr>
          <w:rFonts w:ascii="Times New Roman" w:hAnsi="Times New Roman" w:cs="Times New Roman"/>
          <w:sz w:val="28"/>
          <w:szCs w:val="28"/>
        </w:rPr>
        <w:t xml:space="preserve"> заявления в Уполномоченный орган с учетом необходимых согласований с органами государственной власти и организациями.</w:t>
      </w:r>
    </w:p>
    <w:p w:rsidR="00DE48BE" w:rsidRDefault="00DE48BE" w:rsidP="003E3E0B">
      <w:pPr>
        <w:pStyle w:val="4"/>
        <w:spacing w:before="0"/>
        <w:rPr>
          <w:i/>
          <w:iCs/>
        </w:rPr>
      </w:pP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</w:t>
      </w:r>
      <w:r w:rsidR="00D42C55">
        <w:rPr>
          <w:i/>
          <w:iCs/>
        </w:rPr>
        <w:t>10</w:t>
      </w:r>
      <w:r w:rsidRPr="00DD3F02">
        <w:rPr>
          <w:i/>
          <w:iCs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Основани</w:t>
      </w:r>
      <w:r w:rsidR="00DD3F02">
        <w:rPr>
          <w:rFonts w:ascii="Times New Roman" w:hAnsi="Times New Roman" w:cs="Times New Roman"/>
          <w:sz w:val="28"/>
          <w:szCs w:val="28"/>
        </w:rPr>
        <w:t>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</w:t>
      </w:r>
      <w:r w:rsidR="00DD3F02">
        <w:rPr>
          <w:rFonts w:ascii="Times New Roman" w:hAnsi="Times New Roman" w:cs="Times New Roman"/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3E3E0B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</w:t>
      </w:r>
      <w:r w:rsidR="00D42C55">
        <w:rPr>
          <w:i/>
          <w:iCs/>
        </w:rPr>
        <w:t>11</w:t>
      </w:r>
      <w:r w:rsidRPr="00DD3F02">
        <w:rPr>
          <w:i/>
          <w:iCs/>
        </w:rPr>
        <w:t>. Исчерпывающий перечень оснований для приостановления или отказа в предоставлении муниципальной услуги</w:t>
      </w:r>
    </w:p>
    <w:p w:rsidR="00396737" w:rsidRPr="00396737" w:rsidRDefault="00396737" w:rsidP="00396737"/>
    <w:p w:rsidR="00DD3F02" w:rsidRPr="00DD3F02" w:rsidRDefault="00DD3F02" w:rsidP="00DD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2C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7" w:history="1">
        <w:r w:rsidRPr="00DD3F02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 w:rsidR="00D42C55">
        <w:rPr>
          <w:rFonts w:ascii="Times New Roman" w:hAnsi="Times New Roman" w:cs="Times New Roman"/>
          <w:sz w:val="28"/>
          <w:szCs w:val="28"/>
        </w:rPr>
        <w:t>11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  <w:r w:rsidR="00DD3F02">
        <w:rPr>
          <w:rFonts w:ascii="Times New Roman" w:hAnsi="Times New Roman" w:cs="Times New Roman"/>
          <w:sz w:val="28"/>
          <w:szCs w:val="28"/>
        </w:rPr>
        <w:t>2</w:t>
      </w:r>
      <w:r w:rsidRPr="00DD3F0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3E3E0B" w:rsidRPr="009F7BA5" w:rsidRDefault="00DD3F02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5">
        <w:rPr>
          <w:rFonts w:ascii="Times New Roman" w:hAnsi="Times New Roman" w:cs="Times New Roman"/>
          <w:sz w:val="28"/>
          <w:szCs w:val="28"/>
        </w:rPr>
        <w:t>2.</w:t>
      </w:r>
      <w:r w:rsidR="00D42C55" w:rsidRPr="009F7BA5">
        <w:rPr>
          <w:rFonts w:ascii="Times New Roman" w:hAnsi="Times New Roman" w:cs="Times New Roman"/>
          <w:sz w:val="28"/>
          <w:szCs w:val="28"/>
        </w:rPr>
        <w:t>11</w:t>
      </w:r>
      <w:r w:rsidRPr="009F7BA5">
        <w:rPr>
          <w:rFonts w:ascii="Times New Roman" w:hAnsi="Times New Roman" w:cs="Times New Roman"/>
          <w:sz w:val="28"/>
          <w:szCs w:val="28"/>
        </w:rPr>
        <w:t>.3</w:t>
      </w:r>
      <w:r w:rsidR="003E3E0B" w:rsidRPr="009F7BA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D42C55" w:rsidRPr="009F7BA5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3E3E0B" w:rsidRPr="009F7BA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42C55" w:rsidRPr="009F7BA5" w:rsidRDefault="00D42C55" w:rsidP="00D42C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BA5">
        <w:rPr>
          <w:rFonts w:ascii="Times New Roman" w:hAnsi="Times New Roman" w:cs="Times New Roman"/>
          <w:sz w:val="28"/>
          <w:szCs w:val="28"/>
        </w:rPr>
        <w:t xml:space="preserve">получение отрицательного заключения по результатам согласования хотя бы одного из органов государственной власти и организаций, указанных в </w:t>
      </w:r>
      <w:hyperlink w:anchor="Par218" w:tooltip="2.7. В течение тридцати календарных дней со дня поступления заявления Уполномоченный орган проводит проверку представленных документов и обеспечивает согласование с:" w:history="1">
        <w:r w:rsidRPr="009F7BA5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9F7B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42C55" w:rsidRPr="009F7BA5" w:rsidRDefault="00D42C55" w:rsidP="00D42C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BA5">
        <w:rPr>
          <w:rFonts w:ascii="Times New Roman" w:hAnsi="Times New Roman" w:cs="Times New Roman"/>
          <w:sz w:val="28"/>
          <w:szCs w:val="28"/>
        </w:rPr>
        <w:t>в ходе проверки документов обнаружено, что представленные документы содержат недостоверные и (или) противоречивые сведения</w:t>
      </w:r>
      <w:r w:rsidR="00D56B24" w:rsidRPr="009F7BA5">
        <w:rPr>
          <w:rFonts w:ascii="Times New Roman" w:hAnsi="Times New Roman" w:cs="Times New Roman"/>
          <w:sz w:val="28"/>
          <w:szCs w:val="28"/>
        </w:rPr>
        <w:t>;</w:t>
      </w:r>
    </w:p>
    <w:p w:rsidR="00A35CE7" w:rsidRPr="009F7BA5" w:rsidRDefault="00A35CE7" w:rsidP="00D42C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BA5">
        <w:rPr>
          <w:rFonts w:ascii="Times New Roman" w:hAnsi="Times New Roman" w:cs="Times New Roman"/>
          <w:sz w:val="28"/>
          <w:szCs w:val="28"/>
        </w:rPr>
        <w:t>- непредставление заявит</w:t>
      </w:r>
      <w:r w:rsidR="004F02D9" w:rsidRPr="009F7BA5">
        <w:rPr>
          <w:rFonts w:ascii="Times New Roman" w:hAnsi="Times New Roman" w:cs="Times New Roman"/>
          <w:sz w:val="28"/>
          <w:szCs w:val="28"/>
        </w:rPr>
        <w:t>елем документов, указанных в пп. 2.</w:t>
      </w:r>
      <w:r w:rsidR="009F7BA5" w:rsidRPr="009F7BA5">
        <w:rPr>
          <w:rFonts w:ascii="Times New Roman" w:hAnsi="Times New Roman" w:cs="Times New Roman"/>
          <w:sz w:val="28"/>
          <w:szCs w:val="28"/>
        </w:rPr>
        <w:t>6</w:t>
      </w:r>
      <w:r w:rsidR="004F02D9" w:rsidRPr="009F7BA5">
        <w:rPr>
          <w:rFonts w:ascii="Times New Roman" w:hAnsi="Times New Roman" w:cs="Times New Roman"/>
          <w:sz w:val="28"/>
          <w:szCs w:val="28"/>
        </w:rPr>
        <w:t xml:space="preserve">.1. </w:t>
      </w:r>
      <w:r w:rsidR="00D56B24" w:rsidRPr="009F7BA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3E0B" w:rsidRDefault="009F7BA5" w:rsidP="003E3E0B">
      <w:pPr>
        <w:pStyle w:val="a5"/>
        <w:spacing w:after="0"/>
        <w:ind w:firstLine="540"/>
        <w:jc w:val="both"/>
        <w:rPr>
          <w:sz w:val="28"/>
          <w:szCs w:val="28"/>
        </w:rPr>
      </w:pPr>
      <w:r w:rsidRPr="009F7BA5">
        <w:rPr>
          <w:sz w:val="28"/>
          <w:szCs w:val="28"/>
        </w:rPr>
        <w:t>-  отсутствие в Уполномоченном органе необходимых для принятия решения документов, предусмотренных п</w:t>
      </w:r>
      <w:r w:rsidR="00F01599">
        <w:rPr>
          <w:sz w:val="28"/>
          <w:szCs w:val="28"/>
        </w:rPr>
        <w:t>п</w:t>
      </w:r>
      <w:r w:rsidRPr="009F7BA5">
        <w:rPr>
          <w:sz w:val="28"/>
          <w:szCs w:val="28"/>
        </w:rPr>
        <w:t>. 2.7.1 административного регламента.</w:t>
      </w:r>
    </w:p>
    <w:p w:rsidR="009F7BA5" w:rsidRPr="009F7BA5" w:rsidRDefault="009F7BA5" w:rsidP="003E3E0B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3E3E0B" w:rsidRPr="00DD3F02" w:rsidRDefault="003E3E0B" w:rsidP="003E3E0B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DD3F02">
        <w:rPr>
          <w:i/>
          <w:iCs/>
          <w:sz w:val="28"/>
          <w:szCs w:val="28"/>
        </w:rPr>
        <w:t>2.</w:t>
      </w:r>
      <w:r w:rsidR="00D42C55">
        <w:rPr>
          <w:i/>
          <w:iCs/>
          <w:sz w:val="28"/>
          <w:szCs w:val="28"/>
        </w:rPr>
        <w:t>12</w:t>
      </w:r>
      <w:r w:rsidRPr="00DD3F02">
        <w:rPr>
          <w:i/>
          <w:i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8822D1">
        <w:rPr>
          <w:rStyle w:val="aa"/>
          <w:i/>
          <w:iCs/>
          <w:sz w:val="28"/>
          <w:szCs w:val="28"/>
        </w:rPr>
        <w:footnoteReference w:id="2"/>
      </w:r>
      <w:r w:rsidR="005511C8">
        <w:rPr>
          <w:i/>
          <w:iCs/>
          <w:sz w:val="28"/>
          <w:szCs w:val="28"/>
        </w:rPr>
        <w:t xml:space="preserve"> </w:t>
      </w:r>
    </w:p>
    <w:p w:rsidR="003E3E0B" w:rsidRPr="00DD3F02" w:rsidRDefault="003E3E0B" w:rsidP="003E3E0B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3E3E0B" w:rsidRPr="00DD3F02" w:rsidRDefault="003E3E0B" w:rsidP="003E3E0B">
      <w:pPr>
        <w:pStyle w:val="4"/>
        <w:spacing w:before="0"/>
        <w:ind w:firstLine="709"/>
        <w:jc w:val="both"/>
      </w:pPr>
      <w:r w:rsidRPr="00DD3F02">
        <w:t>Услуг, которые являются необходимыми и обязательными для предоставления муниципальной услуги, не имеется.</w:t>
      </w:r>
    </w:p>
    <w:p w:rsidR="003E3E0B" w:rsidRPr="00DD3F02" w:rsidRDefault="003E3E0B" w:rsidP="003E3E0B">
      <w:pPr>
        <w:pStyle w:val="4"/>
        <w:spacing w:before="0"/>
        <w:ind w:firstLine="709"/>
        <w:rPr>
          <w:i/>
          <w:iCs/>
        </w:rPr>
      </w:pPr>
    </w:p>
    <w:p w:rsidR="00143A0F" w:rsidRPr="00C04313" w:rsidRDefault="003E3E0B" w:rsidP="00143A0F">
      <w:pPr>
        <w:ind w:firstLine="540"/>
        <w:jc w:val="center"/>
        <w:rPr>
          <w:rFonts w:ascii="Verdana" w:eastAsia="Times New Roman" w:hAnsi="Verdana" w:cs="Times New Roman"/>
          <w:i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</w:t>
      </w:r>
      <w:r w:rsidR="003A44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C04313">
        <w:rPr>
          <w:i/>
          <w:color w:val="000000" w:themeColor="text1"/>
          <w:sz w:val="28"/>
          <w:szCs w:val="28"/>
        </w:rPr>
        <w:t xml:space="preserve">. </w:t>
      </w:r>
      <w:r w:rsidR="00143A0F" w:rsidRPr="00C04313">
        <w:rPr>
          <w:i/>
          <w:color w:val="000000" w:themeColor="text1"/>
          <w:sz w:val="28"/>
          <w:szCs w:val="28"/>
        </w:rPr>
        <w:t>Р</w:t>
      </w:r>
      <w:r w:rsidR="00143A0F"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E3E0B" w:rsidRPr="00DD3F02" w:rsidRDefault="003E3E0B" w:rsidP="003E3E0B">
      <w:pPr>
        <w:pStyle w:val="21"/>
        <w:ind w:firstLine="709"/>
        <w:rPr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E3E0B" w:rsidRPr="00DD3F02" w:rsidRDefault="003E3E0B" w:rsidP="003E3E0B">
      <w:pPr>
        <w:pStyle w:val="4"/>
        <w:spacing w:before="0"/>
        <w:ind w:firstLine="709"/>
        <w:rPr>
          <w:i/>
          <w:iCs/>
        </w:rPr>
      </w:pP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2.1</w:t>
      </w:r>
      <w:r w:rsidR="003A4494">
        <w:rPr>
          <w:i/>
          <w:iCs/>
        </w:rPr>
        <w:t>4</w:t>
      </w:r>
      <w:r w:rsidRPr="00DD3F02">
        <w:rPr>
          <w:i/>
          <w:iCs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E3E0B" w:rsidRPr="00DD3F02" w:rsidRDefault="003E3E0B" w:rsidP="003E3E0B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3E3E0B" w:rsidRPr="00DD3F02" w:rsidRDefault="003E3E0B" w:rsidP="003E3E0B">
      <w:pPr>
        <w:pStyle w:val="a5"/>
        <w:spacing w:after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E3E0B" w:rsidRPr="00DD3F02" w:rsidRDefault="003E3E0B" w:rsidP="003E3E0B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3E3E0B" w:rsidRPr="00DD3F02" w:rsidRDefault="003E3E0B" w:rsidP="00143A0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2.1</w:t>
      </w:r>
      <w:r w:rsidR="003A4494">
        <w:rPr>
          <w:rFonts w:ascii="Times New Roman" w:hAnsi="Times New Roman" w:cs="Times New Roman"/>
          <w:i/>
          <w:sz w:val="28"/>
          <w:szCs w:val="28"/>
        </w:rPr>
        <w:t>5</w:t>
      </w:r>
      <w:r w:rsidRPr="00DD3F02">
        <w:rPr>
          <w:rFonts w:ascii="Times New Roman" w:hAnsi="Times New Roman" w:cs="Times New Roman"/>
          <w:i/>
          <w:sz w:val="28"/>
          <w:szCs w:val="28"/>
        </w:rPr>
        <w:t>. Срок регистрации запроса заявителя</w:t>
      </w:r>
    </w:p>
    <w:p w:rsidR="003E3E0B" w:rsidRPr="00DD3F02" w:rsidRDefault="003E3E0B" w:rsidP="00143A0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DD3F02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0F" w:rsidRPr="00143A0F" w:rsidRDefault="003E3E0B" w:rsidP="00143A0F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A0F">
        <w:rPr>
          <w:rFonts w:ascii="Times New Roman" w:hAnsi="Times New Roman" w:cs="Times New Roman"/>
          <w:i/>
          <w:iCs/>
          <w:sz w:val="28"/>
          <w:szCs w:val="28"/>
        </w:rPr>
        <w:t>2.1</w:t>
      </w:r>
      <w:r w:rsidR="003A449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143A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43A0F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143A0F" w:rsidRPr="00143A0F">
        <w:rPr>
          <w:rFonts w:ascii="Times New Roman" w:eastAsia="Times New Roman" w:hAnsi="Times New Roman" w:cs="Times New Roman"/>
          <w:i/>
          <w:sz w:val="28"/>
          <w:szCs w:val="28"/>
        </w:rPr>
        <w:t>ребования к помещениям, в которых предоставля</w:t>
      </w:r>
      <w:r w:rsidR="00143A0F">
        <w:rPr>
          <w:rFonts w:ascii="Times New Roman" w:eastAsia="Times New Roman" w:hAnsi="Times New Roman" w:cs="Times New Roman"/>
          <w:i/>
          <w:sz w:val="28"/>
          <w:szCs w:val="28"/>
        </w:rPr>
        <w:t>ется</w:t>
      </w:r>
      <w:r w:rsidR="00143A0F"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 муниципальн</w:t>
      </w:r>
      <w:r w:rsidR="00143A0F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="00143A0F"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</w:t>
      </w:r>
      <w:r w:rsidR="00143A0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43A0F" w:rsidRPr="00143A0F">
        <w:rPr>
          <w:rFonts w:ascii="Times New Roman" w:eastAsia="Times New Roman" w:hAnsi="Times New Roman" w:cs="Times New Roman"/>
          <w:i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3E0B" w:rsidRPr="00DD3F02" w:rsidRDefault="003E3E0B" w:rsidP="00143A0F">
      <w:pPr>
        <w:pStyle w:val="4"/>
        <w:spacing w:line="240" w:lineRule="auto"/>
        <w:rPr>
          <w:i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="004E3E87"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Брайля и на контрастном фоне;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8" w:history="1">
        <w:r w:rsidRPr="00143A0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административного регламента.</w:t>
      </w:r>
    </w:p>
    <w:p w:rsidR="003E3E0B" w:rsidRPr="00DD3F02" w:rsidRDefault="005511C8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E3E0B" w:rsidRPr="00DD3F02">
        <w:rPr>
          <w:rFonts w:ascii="Times New Roman" w:hAnsi="Times New Roman" w:cs="Times New Roman"/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="00247CA6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247CA6"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Уполномоченного органа. Таблички на дверях кабинетов или на стенах должны быть видны посетителям.</w:t>
      </w:r>
    </w:p>
    <w:p w:rsidR="003E3E0B" w:rsidRPr="00DD3F02" w:rsidRDefault="003E3E0B" w:rsidP="003E3E0B">
      <w:pPr>
        <w:pStyle w:val="4"/>
        <w:spacing w:before="0"/>
        <w:jc w:val="left"/>
        <w:rPr>
          <w:i/>
          <w:iCs/>
        </w:rPr>
      </w:pP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2.1</w:t>
      </w:r>
      <w:r w:rsidR="003A4494">
        <w:rPr>
          <w:i/>
          <w:iCs/>
        </w:rPr>
        <w:t>7</w:t>
      </w:r>
      <w:r w:rsidRPr="00DD3F02">
        <w:rPr>
          <w:i/>
          <w:iCs/>
        </w:rPr>
        <w:t>. Показатели доступности и качества муниципальной услуги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7</w:t>
      </w:r>
      <w:r w:rsidRPr="00DD3F02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4E3E8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7</w:t>
      </w:r>
      <w:r w:rsidRPr="00DD3F02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E3E0B" w:rsidRPr="00DD3F02" w:rsidRDefault="003E3E0B" w:rsidP="003E3E0B">
      <w:pPr>
        <w:pStyle w:val="4"/>
        <w:spacing w:before="0"/>
        <w:ind w:firstLine="709"/>
        <w:jc w:val="both"/>
      </w:pPr>
      <w:r w:rsidRPr="00DD3F02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7</w:t>
      </w:r>
      <w:r w:rsidRPr="00DD3F02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1E2619" w:rsidRPr="00CB2F83">
        <w:rPr>
          <w:rFonts w:ascii="Times New Roman" w:hAnsi="Times New Roman" w:cs="Times New Roman"/>
          <w:sz w:val="28"/>
          <w:szCs w:val="28"/>
        </w:rPr>
        <w:t>Едином</w:t>
      </w:r>
      <w:r w:rsidR="001E2619">
        <w:rPr>
          <w:rFonts w:ascii="Times New Roman" w:hAnsi="Times New Roman" w:cs="Times New Roman"/>
          <w:sz w:val="28"/>
          <w:szCs w:val="28"/>
        </w:rPr>
        <w:t xml:space="preserve"> и </w:t>
      </w:r>
      <w:r w:rsidRPr="00DD3F02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:rsidR="003E3E0B" w:rsidRPr="00DD3F02" w:rsidRDefault="003E3E0B" w:rsidP="003E3E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305244" w:rsidRDefault="003E3E0B" w:rsidP="00305244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2.1</w:t>
      </w:r>
      <w:r w:rsidR="003A4494">
        <w:rPr>
          <w:rFonts w:ascii="Times New Roman" w:hAnsi="Times New Roman" w:cs="Times New Roman"/>
          <w:i/>
          <w:sz w:val="28"/>
          <w:szCs w:val="28"/>
        </w:rPr>
        <w:t>8</w:t>
      </w:r>
      <w:r w:rsidRPr="00305244">
        <w:rPr>
          <w:rFonts w:ascii="Times New Roman" w:hAnsi="Times New Roman" w:cs="Times New Roman"/>
          <w:i/>
          <w:sz w:val="28"/>
          <w:szCs w:val="28"/>
        </w:rPr>
        <w:t>. Перечень классов средств электронной подписи, которые</w:t>
      </w:r>
    </w:p>
    <w:p w:rsidR="003E3E0B" w:rsidRPr="00305244" w:rsidRDefault="003E3E0B" w:rsidP="003052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3E3E0B" w:rsidRPr="00305244" w:rsidRDefault="003E3E0B" w:rsidP="003052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3E3E0B" w:rsidRPr="00305244" w:rsidRDefault="003E3E0B" w:rsidP="003052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9" w:history="1">
        <w:r w:rsidRPr="00DD3F0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E3E0B" w:rsidRPr="00DD3F02" w:rsidRDefault="003E3E0B" w:rsidP="003E3E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2D9" w:rsidRPr="00AF14E6" w:rsidRDefault="003E3E0B" w:rsidP="004F02D9">
      <w:pPr>
        <w:pStyle w:val="4"/>
        <w:spacing w:before="0"/>
      </w:pPr>
      <w:r w:rsidRPr="00DD3F02">
        <w:rPr>
          <w:lang w:val="en-US"/>
        </w:rPr>
        <w:t>III</w:t>
      </w:r>
      <w:r w:rsidRPr="00DD3F02">
        <w:t xml:space="preserve">. </w:t>
      </w:r>
      <w:r w:rsidR="004F02D9" w:rsidRPr="008466F4">
        <w:rPr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F02D9">
        <w:rPr>
          <w:iCs/>
        </w:rPr>
        <w:t>МФЦ</w:t>
      </w:r>
    </w:p>
    <w:p w:rsidR="003E3E0B" w:rsidRPr="00DD3F02" w:rsidRDefault="003E3E0B" w:rsidP="003E3E0B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3E3E0B" w:rsidRPr="00DD3F02" w:rsidRDefault="003E3E0B" w:rsidP="003E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</w:t>
      </w:r>
      <w:r w:rsidR="001E2619">
        <w:rPr>
          <w:rFonts w:ascii="Times New Roman" w:hAnsi="Times New Roman" w:cs="Times New Roman"/>
          <w:sz w:val="28"/>
          <w:szCs w:val="28"/>
        </w:rPr>
        <w:t xml:space="preserve"> о выдаче (отказе в выдаче) разрешения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1E2619" w:rsidRPr="001E2619" w:rsidRDefault="001E2619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19">
        <w:rPr>
          <w:rFonts w:ascii="Times New Roman" w:hAnsi="Times New Roman" w:cs="Times New Roman"/>
          <w:sz w:val="28"/>
          <w:szCs w:val="28"/>
        </w:rPr>
        <w:t>регистрация и выдача (направление) заявителю подготовленных документов.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</w:t>
      </w:r>
      <w:r w:rsidRPr="00DD3F02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985E67" w:rsidRPr="00985E67" w:rsidRDefault="00985E67" w:rsidP="0098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sz w:val="28"/>
          <w:szCs w:val="28"/>
        </w:rPr>
        <w:t xml:space="preserve">3.2. Прием и регистрация заявления и прилагаемых документов </w:t>
      </w:r>
    </w:p>
    <w:p w:rsidR="00985E67" w:rsidRPr="00985E67" w:rsidRDefault="00985E67" w:rsidP="00985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Pr="00985E67" w:rsidRDefault="00985E67" w:rsidP="00985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P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3F02">
        <w:rPr>
          <w:rFonts w:ascii="Times New Roman" w:hAnsi="Times New Roman" w:cs="Times New Roman"/>
          <w:sz w:val="28"/>
          <w:szCs w:val="28"/>
        </w:rPr>
        <w:t xml:space="preserve">ассмотрение заявления и прилагаемых документов и принятие </w:t>
      </w:r>
      <w:r w:rsidRPr="00985E67">
        <w:rPr>
          <w:rFonts w:ascii="Times New Roman" w:hAnsi="Times New Roman" w:cs="Times New Roman"/>
          <w:sz w:val="28"/>
          <w:szCs w:val="28"/>
        </w:rPr>
        <w:t>решения о выдаче (отказе в выдаче) разрешения</w:t>
      </w:r>
    </w:p>
    <w:p w:rsidR="00985E67" w:rsidRP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P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2619">
        <w:rPr>
          <w:rFonts w:ascii="Times New Roman" w:hAnsi="Times New Roman" w:cs="Times New Roman"/>
          <w:sz w:val="28"/>
          <w:szCs w:val="28"/>
        </w:rPr>
        <w:t>егистрация и выдача (направление) заявителю подготовленных документов</w:t>
      </w:r>
    </w:p>
    <w:p w:rsidR="00985E67" w:rsidRP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4"/>
        <w:spacing w:before="0"/>
      </w:pPr>
      <w:r w:rsidRPr="00DD3F02">
        <w:rPr>
          <w:lang w:val="en-US"/>
        </w:rPr>
        <w:t>IV</w:t>
      </w:r>
      <w:r w:rsidRPr="00DD3F02">
        <w:t xml:space="preserve">. Формы контроля за исполнением </w:t>
      </w:r>
    </w:p>
    <w:p w:rsidR="003E3E0B" w:rsidRPr="00DD3F02" w:rsidRDefault="003E3E0B" w:rsidP="003E3E0B">
      <w:pPr>
        <w:pStyle w:val="4"/>
        <w:spacing w:before="0"/>
      </w:pPr>
      <w:r w:rsidRPr="00DD3F02">
        <w:t>административного регламента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4.1.</w:t>
      </w:r>
      <w:r w:rsidRPr="00DD3F02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="00294DFE">
        <w:rPr>
          <w:rFonts w:ascii="Times New Roman" w:hAnsi="Times New Roman" w:cs="Times New Roman"/>
          <w:sz w:val="28"/>
          <w:szCs w:val="28"/>
        </w:rPr>
        <w:t xml:space="preserve"> </w:t>
      </w:r>
      <w:r w:rsidR="005511C8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DD3F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637A77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637A77">
        <w:rPr>
          <w:rFonts w:ascii="Times New Roman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637A77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637A77">
        <w:rPr>
          <w:rFonts w:ascii="Times New Roman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E3E0B" w:rsidRPr="00C04313" w:rsidRDefault="003E3E0B" w:rsidP="003E3E0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3E3E0B" w:rsidRPr="00C04313" w:rsidRDefault="003E3E0B" w:rsidP="003E3E0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AD06BD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год.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3E3E0B" w:rsidRPr="00DD3F02" w:rsidRDefault="003E3E0B" w:rsidP="003E3E0B">
      <w:pPr>
        <w:pStyle w:val="21"/>
        <w:ind w:firstLine="709"/>
        <w:rPr>
          <w:bCs/>
          <w:snapToGrid w:val="0"/>
          <w:sz w:val="28"/>
          <w:szCs w:val="28"/>
        </w:rPr>
      </w:pPr>
      <w:r w:rsidRPr="00DD3F0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E3E0B" w:rsidRPr="00DD3F02" w:rsidRDefault="003E3E0B" w:rsidP="003E3E0B">
      <w:pPr>
        <w:pStyle w:val="21"/>
        <w:ind w:firstLine="709"/>
        <w:rPr>
          <w:bCs/>
          <w:snapToGrid w:val="0"/>
          <w:sz w:val="28"/>
          <w:szCs w:val="28"/>
        </w:rPr>
      </w:pPr>
      <w:r w:rsidRPr="00DD3F02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E3E0B" w:rsidRPr="00DD3F02" w:rsidRDefault="003E3E0B" w:rsidP="003E3E0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D3F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D3F02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DD3F02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DD3F0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DD3F02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E3E0B" w:rsidRPr="00DD3F02" w:rsidRDefault="003E3E0B" w:rsidP="003E3E0B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</w:t>
      </w:r>
      <w:r w:rsidR="00C04313">
        <w:rPr>
          <w:rFonts w:ascii="Times New Roman" w:hAnsi="Times New Roman" w:cs="Times New Roman"/>
          <w:sz w:val="28"/>
          <w:szCs w:val="28"/>
        </w:rPr>
        <w:t xml:space="preserve"> </w:t>
      </w:r>
      <w:r w:rsidR="0067665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hAnsi="Times New Roman" w:cs="Times New Roman"/>
          <w:sz w:val="28"/>
          <w:szCs w:val="28"/>
        </w:rPr>
        <w:t xml:space="preserve"> органа,  его должностных лиц либо муниципальных служащих, </w:t>
      </w:r>
      <w:r w:rsidR="0045187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работников</w:t>
      </w:r>
      <w:r w:rsidRPr="00DD3F02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3E3E0B" w:rsidRPr="00DD3F02" w:rsidRDefault="003E3E0B" w:rsidP="003E3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D42EA6">
        <w:rPr>
          <w:rFonts w:ascii="Times New Roman" w:hAnsi="Times New Roman" w:cs="Times New Roman"/>
          <w:sz w:val="28"/>
          <w:szCs w:val="28"/>
        </w:rPr>
        <w:t xml:space="preserve"> </w:t>
      </w:r>
      <w:r w:rsidR="00D42EA6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</w:t>
      </w:r>
      <w:r w:rsidR="00D42EA6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8B754C">
        <w:rPr>
          <w:rFonts w:ascii="Times New Roman" w:hAnsi="Times New Roman" w:cs="Times New Roman"/>
          <w:sz w:val="28"/>
          <w:szCs w:val="28"/>
        </w:rPr>
        <w:t xml:space="preserve"> </w:t>
      </w:r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</w:t>
      </w:r>
      <w:r w:rsidR="008B754C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8B754C">
        <w:rPr>
          <w:rFonts w:ascii="Times New Roman" w:hAnsi="Times New Roman" w:cs="Times New Roman"/>
          <w:sz w:val="28"/>
          <w:szCs w:val="28"/>
        </w:rPr>
        <w:t xml:space="preserve"> </w:t>
      </w:r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</w:t>
      </w:r>
      <w:r w:rsidR="008B754C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8B754C">
        <w:rPr>
          <w:rFonts w:ascii="Times New Roman" w:hAnsi="Times New Roman" w:cs="Times New Roman"/>
          <w:sz w:val="28"/>
          <w:szCs w:val="28"/>
        </w:rPr>
        <w:t xml:space="preserve"> </w:t>
      </w:r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</w:t>
      </w:r>
      <w:r w:rsidR="008B754C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7665D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его должностного лица, </w:t>
      </w:r>
      <w:r w:rsidR="0045187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187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</w:t>
      </w:r>
      <w:r w:rsidR="008B754C">
        <w:rPr>
          <w:rFonts w:ascii="Times New Roman" w:hAnsi="Times New Roman" w:cs="Times New Roman"/>
          <w:sz w:val="28"/>
          <w:szCs w:val="28"/>
        </w:rPr>
        <w:t xml:space="preserve"> </w:t>
      </w:r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</w:t>
      </w:r>
      <w:r w:rsidR="008B754C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1"/>
          <w:szCs w:val="21"/>
        </w:rPr>
        <w:t>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7665D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муниципального служащего, </w:t>
      </w:r>
      <w:r w:rsidR="00D42EA6">
        <w:rPr>
          <w:rFonts w:ascii="Times New Roman" w:eastAsia="Calibri" w:hAnsi="Times New Roman" w:cs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7665D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руководителя </w:t>
      </w:r>
      <w:r w:rsidR="008B754C">
        <w:rPr>
          <w:rFonts w:ascii="Times New Roman" w:eastAsia="Calibri" w:hAnsi="Times New Roman" w:cs="Times New Roman"/>
          <w:sz w:val="28"/>
          <w:szCs w:val="28"/>
        </w:rPr>
        <w:t>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 w:rsidR="00D42EA6"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8B754C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8B754C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8B754C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E3E0B" w:rsidRPr="00DD3F02" w:rsidRDefault="003E3E0B" w:rsidP="003E3E0B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D42EA6">
        <w:rPr>
          <w:rFonts w:ascii="Times New Roman" w:hAnsi="Times New Roman" w:cs="Times New Roman"/>
          <w:sz w:val="28"/>
          <w:szCs w:val="28"/>
        </w:rPr>
        <w:t>У</w:t>
      </w:r>
      <w:r w:rsidRPr="00DD3F02">
        <w:rPr>
          <w:rFonts w:ascii="Times New Roman" w:hAnsi="Times New Roman" w:cs="Times New Roman"/>
          <w:sz w:val="28"/>
          <w:szCs w:val="28"/>
        </w:rPr>
        <w:t xml:space="preserve">полномоченного органа может быть направлена по почте, через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 </w:t>
      </w:r>
      <w:r w:rsidR="0045187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D3F02">
        <w:rPr>
          <w:rFonts w:ascii="Times New Roman" w:hAnsi="Times New Roman" w:cs="Times New Roman"/>
          <w:sz w:val="28"/>
          <w:szCs w:val="28"/>
        </w:rPr>
        <w:t xml:space="preserve">сайта Уполномоченного органа,  </w:t>
      </w:r>
      <w:r w:rsidR="004A28D5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DD3F0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</w:t>
      </w:r>
      <w:r w:rsidR="0045187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82024">
        <w:rPr>
          <w:rFonts w:ascii="Times New Roman" w:hAnsi="Times New Roman" w:cs="Times New Roman"/>
          <w:sz w:val="28"/>
          <w:szCs w:val="28"/>
        </w:rPr>
        <w:t>с</w:t>
      </w:r>
      <w:r w:rsidRPr="00DD3F02">
        <w:rPr>
          <w:rFonts w:ascii="Times New Roman" w:hAnsi="Times New Roman" w:cs="Times New Roman"/>
          <w:sz w:val="28"/>
          <w:szCs w:val="28"/>
        </w:rPr>
        <w:t xml:space="preserve">айта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="004A28D5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</w:t>
      </w:r>
      <w:r w:rsidRPr="00DD3F0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D3F02">
        <w:rPr>
          <w:rFonts w:ascii="Times New Roman" w:hAnsi="Times New Roman" w:cs="Times New Roman"/>
          <w:i/>
          <w:sz w:val="28"/>
          <w:szCs w:val="28"/>
        </w:rPr>
        <w:t>руко</w:t>
      </w:r>
      <w:r w:rsidR="00D42EA6">
        <w:rPr>
          <w:rFonts w:ascii="Times New Roman" w:hAnsi="Times New Roman" w:cs="Times New Roman"/>
          <w:i/>
          <w:sz w:val="28"/>
          <w:szCs w:val="28"/>
        </w:rPr>
        <w:t>водителю Уполномоченного органа</w:t>
      </w:r>
      <w:r w:rsidRPr="00DD3F02">
        <w:rPr>
          <w:rFonts w:ascii="Times New Roman" w:hAnsi="Times New Roman" w:cs="Times New Roman"/>
          <w:i/>
          <w:sz w:val="28"/>
          <w:szCs w:val="28"/>
        </w:rPr>
        <w:t>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C560F9" w:rsidRPr="0067665D" w:rsidRDefault="0067665D" w:rsidP="00C560F9">
      <w:pPr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024"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3E3E0B"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560F9"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учредителю МФЦ или должностному лицу, уполномоченному нормативным правовым</w:t>
      </w:r>
      <w:r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актом </w:t>
      </w:r>
      <w:r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C560F9"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5.5. </w:t>
      </w:r>
      <w:r w:rsidRPr="00DD3F02">
        <w:rPr>
          <w:rFonts w:ascii="Times New Roman" w:eastAsia="Calibri" w:hAnsi="Times New Roman" w:cs="Times New Roman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DD3F02">
        <w:rPr>
          <w:rFonts w:ascii="Times New Roman" w:hAnsi="Times New Roman" w:cs="Times New Roman"/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67665D"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67665D">
        <w:rPr>
          <w:rFonts w:ascii="Times New Roman" w:hAnsi="Times New Roman" w:cs="Times New Roman"/>
          <w:sz w:val="28"/>
          <w:szCs w:val="28"/>
        </w:rPr>
        <w:t xml:space="preserve"> о</w:t>
      </w:r>
      <w:r w:rsidRPr="00DD3F02">
        <w:rPr>
          <w:rFonts w:ascii="Times New Roman" w:hAnsi="Times New Roman" w:cs="Times New Roman"/>
          <w:sz w:val="28"/>
          <w:szCs w:val="28"/>
        </w:rPr>
        <w:t xml:space="preserve">ргана, его должностного лица либо муниципального служащего,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3E3E0B" w:rsidRPr="00DD3F02" w:rsidRDefault="003E3E0B" w:rsidP="00C560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5.7. Жалоба, поступившая в Уполномоченный орган,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r w:rsidR="00C560F9" w:rsidRPr="00C560F9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 или должностному лицу, уполномоченному нормативным правовым актом </w:t>
      </w:r>
      <w:r w:rsidR="005511C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560F9" w:rsidRPr="00C560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</w:t>
      </w:r>
      <w:r w:rsidR="00370D64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67665D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 w:rsidR="00D42EA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="0045187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D42EA6">
        <w:rPr>
          <w:rFonts w:ascii="Times New Roman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E0B" w:rsidRPr="00DD3F02" w:rsidRDefault="003E3E0B" w:rsidP="003E3E0B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E3E0B" w:rsidRDefault="003E3E0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Pr="00DD3F02" w:rsidRDefault="0070336B" w:rsidP="003E3E0B">
      <w:pPr>
        <w:rPr>
          <w:rFonts w:ascii="Times New Roman" w:hAnsi="Times New Roman" w:cs="Times New Roman"/>
        </w:rPr>
        <w:sectPr w:rsidR="0070336B" w:rsidRPr="00DD3F02">
          <w:footerReference w:type="default" r:id="rId20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70336B" w:rsidRPr="0070336B" w:rsidRDefault="003E3E0B" w:rsidP="0070336B">
      <w:pPr>
        <w:pStyle w:val="ConsPlusNonformat"/>
        <w:jc w:val="right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           </w:t>
      </w:r>
      <w:r w:rsidR="00DD3F02">
        <w:rPr>
          <w:rFonts w:ascii="Times New Roman" w:hAnsi="Times New Roman" w:cs="Times New Roman"/>
        </w:rPr>
        <w:t xml:space="preserve">                                                         </w:t>
      </w:r>
      <w:r w:rsidR="0070336B" w:rsidRPr="0070336B">
        <w:rPr>
          <w:rFonts w:ascii="Times New Roman" w:hAnsi="Times New Roman" w:cs="Times New Roman"/>
        </w:rPr>
        <w:t>Приложение 1</w:t>
      </w:r>
    </w:p>
    <w:p w:rsidR="0070336B" w:rsidRPr="0070336B" w:rsidRDefault="0070336B" w:rsidP="0070336B">
      <w:pPr>
        <w:pStyle w:val="ConsPlusNonformat"/>
        <w:jc w:val="right"/>
        <w:rPr>
          <w:rFonts w:ascii="Times New Roman" w:hAnsi="Times New Roman" w:cs="Times New Roman"/>
        </w:rPr>
      </w:pPr>
      <w:r w:rsidRPr="0070336B">
        <w:rPr>
          <w:rFonts w:ascii="Times New Roman" w:hAnsi="Times New Roman" w:cs="Times New Roman"/>
        </w:rPr>
        <w:t>к административному регламенту</w:t>
      </w:r>
    </w:p>
    <w:p w:rsidR="003E3E0B" w:rsidRPr="00DD3F02" w:rsidRDefault="00937412" w:rsidP="00937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3E3E0B" w:rsidRPr="00DD3F02">
        <w:rPr>
          <w:rFonts w:ascii="Times New Roman" w:hAnsi="Times New Roman" w:cs="Times New Roman"/>
        </w:rPr>
        <w:t>В орган местного самоуправления</w:t>
      </w:r>
    </w:p>
    <w:p w:rsidR="00DD3F02" w:rsidRDefault="003E3E0B" w:rsidP="003E3E0B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           </w:t>
      </w:r>
      <w:r w:rsidR="00DD3F02">
        <w:rPr>
          <w:rFonts w:ascii="Times New Roman" w:hAnsi="Times New Roman" w:cs="Times New Roman"/>
        </w:rPr>
        <w:t xml:space="preserve">                                                         </w:t>
      </w:r>
      <w:r w:rsidR="0070336B">
        <w:rPr>
          <w:rFonts w:ascii="Times New Roman" w:hAnsi="Times New Roman" w:cs="Times New Roman"/>
        </w:rPr>
        <w:t xml:space="preserve">                        </w:t>
      </w:r>
      <w:r w:rsidR="00461D3A">
        <w:rPr>
          <w:rFonts w:ascii="Times New Roman" w:hAnsi="Times New Roman" w:cs="Times New Roman"/>
        </w:rPr>
        <w:t xml:space="preserve">Вытегорского </w:t>
      </w:r>
      <w:r w:rsidRPr="00DD3F02">
        <w:rPr>
          <w:rFonts w:ascii="Times New Roman" w:hAnsi="Times New Roman" w:cs="Times New Roman"/>
        </w:rPr>
        <w:t>муниципального</w:t>
      </w:r>
      <w:r w:rsidR="00DD3F02">
        <w:rPr>
          <w:rFonts w:ascii="Times New Roman" w:hAnsi="Times New Roman" w:cs="Times New Roman"/>
        </w:rPr>
        <w:t xml:space="preserve"> </w:t>
      </w:r>
    </w:p>
    <w:p w:rsidR="003E3E0B" w:rsidRPr="00DD3F02" w:rsidRDefault="003E3E0B" w:rsidP="003E3E0B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      </w:t>
      </w:r>
      <w:r w:rsidR="00DD3F02">
        <w:rPr>
          <w:rFonts w:ascii="Times New Roman" w:hAnsi="Times New Roman" w:cs="Times New Roman"/>
        </w:rPr>
        <w:t xml:space="preserve">                                                      </w:t>
      </w:r>
      <w:r w:rsidRPr="00DD3F02">
        <w:rPr>
          <w:rFonts w:ascii="Times New Roman" w:hAnsi="Times New Roman" w:cs="Times New Roman"/>
        </w:rPr>
        <w:t xml:space="preserve">   </w:t>
      </w:r>
      <w:r w:rsidR="00DD3F02">
        <w:rPr>
          <w:rFonts w:ascii="Times New Roman" w:hAnsi="Times New Roman" w:cs="Times New Roman"/>
        </w:rPr>
        <w:t xml:space="preserve">  </w:t>
      </w:r>
      <w:r w:rsidRPr="00DD3F02">
        <w:rPr>
          <w:rFonts w:ascii="Times New Roman" w:hAnsi="Times New Roman" w:cs="Times New Roman"/>
        </w:rPr>
        <w:t xml:space="preserve"> </w:t>
      </w:r>
      <w:r w:rsidR="0070336B">
        <w:rPr>
          <w:rFonts w:ascii="Times New Roman" w:hAnsi="Times New Roman" w:cs="Times New Roman"/>
        </w:rPr>
        <w:t xml:space="preserve">                         </w:t>
      </w:r>
      <w:r w:rsidRPr="00DD3F02">
        <w:rPr>
          <w:rFonts w:ascii="Times New Roman" w:hAnsi="Times New Roman" w:cs="Times New Roman"/>
        </w:rPr>
        <w:t xml:space="preserve"> </w:t>
      </w:r>
      <w:r w:rsidR="00461D3A">
        <w:rPr>
          <w:rFonts w:ascii="Times New Roman" w:hAnsi="Times New Roman" w:cs="Times New Roman"/>
        </w:rPr>
        <w:t>района</w:t>
      </w:r>
    </w:p>
    <w:p w:rsidR="003E3E0B" w:rsidRPr="00DD3F02" w:rsidRDefault="003E3E0B" w:rsidP="003E3E0B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3E3E0B" w:rsidRPr="00DD3F02" w:rsidRDefault="003E3E0B" w:rsidP="003E3E0B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</w:t>
      </w:r>
      <w:r w:rsidR="00DD3F02">
        <w:rPr>
          <w:rFonts w:ascii="Times New Roman" w:hAnsi="Times New Roman" w:cs="Times New Roman"/>
        </w:rPr>
        <w:t xml:space="preserve">                                           </w:t>
      </w:r>
      <w:r w:rsidRPr="00DD3F02">
        <w:rPr>
          <w:rFonts w:ascii="Times New Roman" w:hAnsi="Times New Roman" w:cs="Times New Roman"/>
        </w:rPr>
        <w:t>ЗАЯВЛЕНИЕ</w:t>
      </w:r>
    </w:p>
    <w:p w:rsidR="00312628" w:rsidRPr="00937412" w:rsidRDefault="00312628" w:rsidP="00312628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>о выдаче разрешения на выполнение авиационных</w:t>
      </w:r>
      <w:r w:rsidR="00937412">
        <w:rPr>
          <w:rFonts w:ascii="Times New Roman" w:hAnsi="Times New Roman" w:cs="Times New Roman"/>
        </w:rPr>
        <w:t xml:space="preserve"> </w:t>
      </w:r>
      <w:r w:rsidRPr="00937412">
        <w:rPr>
          <w:rFonts w:ascii="Times New Roman" w:hAnsi="Times New Roman" w:cs="Times New Roman"/>
        </w:rPr>
        <w:t>работ, парашютных прыжков, демонстрационных</w:t>
      </w:r>
    </w:p>
    <w:p w:rsidR="00312628" w:rsidRPr="00937412" w:rsidRDefault="00312628" w:rsidP="00312628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>полетов воздушных судов, полетов беспилотных</w:t>
      </w:r>
      <w:r w:rsidR="00937412">
        <w:rPr>
          <w:rFonts w:ascii="Times New Roman" w:hAnsi="Times New Roman" w:cs="Times New Roman"/>
        </w:rPr>
        <w:t xml:space="preserve"> </w:t>
      </w:r>
      <w:r w:rsidRPr="00937412">
        <w:rPr>
          <w:rFonts w:ascii="Times New Roman" w:hAnsi="Times New Roman" w:cs="Times New Roman"/>
        </w:rPr>
        <w:t xml:space="preserve">воздушных </w:t>
      </w:r>
      <w:r w:rsidR="005511C8">
        <w:rPr>
          <w:rFonts w:ascii="Times New Roman" w:hAnsi="Times New Roman" w:cs="Times New Roman"/>
        </w:rPr>
        <w:t xml:space="preserve">судов </w:t>
      </w:r>
      <w:r w:rsidRPr="00937412">
        <w:rPr>
          <w:rFonts w:ascii="Times New Roman" w:hAnsi="Times New Roman" w:cs="Times New Roman"/>
        </w:rPr>
        <w:t xml:space="preserve"> (за исключением полетов</w:t>
      </w:r>
    </w:p>
    <w:p w:rsidR="00312628" w:rsidRPr="00937412" w:rsidRDefault="00312628" w:rsidP="00312628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>беспилотных воздушных судов с максимальной</w:t>
      </w:r>
      <w:r w:rsidR="00937412">
        <w:rPr>
          <w:rFonts w:ascii="Times New Roman" w:hAnsi="Times New Roman" w:cs="Times New Roman"/>
        </w:rPr>
        <w:t xml:space="preserve"> </w:t>
      </w:r>
      <w:r w:rsidRPr="00937412">
        <w:rPr>
          <w:rFonts w:ascii="Times New Roman" w:hAnsi="Times New Roman" w:cs="Times New Roman"/>
        </w:rPr>
        <w:t>взлетной массой менее 0.25 кг), подъемов</w:t>
      </w:r>
    </w:p>
    <w:p w:rsidR="00312628" w:rsidRPr="00937412" w:rsidRDefault="005511C8" w:rsidP="00312628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привязных аэростатов над населенными пунктами </w:t>
      </w:r>
      <w:r w:rsidR="00937412">
        <w:rPr>
          <w:rFonts w:ascii="Times New Roman" w:hAnsi="Times New Roman" w:cs="Times New Roman"/>
        </w:rPr>
        <w:t xml:space="preserve"> </w:t>
      </w:r>
      <w:r w:rsidR="00312628" w:rsidRPr="00937412">
        <w:rPr>
          <w:rFonts w:ascii="Times New Roman" w:hAnsi="Times New Roman" w:cs="Times New Roman"/>
        </w:rPr>
        <w:t>муниципального образования "</w:t>
      </w:r>
      <w:r>
        <w:rPr>
          <w:rFonts w:ascii="Times New Roman" w:hAnsi="Times New Roman" w:cs="Times New Roman"/>
        </w:rPr>
        <w:t>Наименование</w:t>
      </w:r>
      <w:r w:rsidR="00312628" w:rsidRPr="00937412">
        <w:rPr>
          <w:rFonts w:ascii="Times New Roman" w:hAnsi="Times New Roman" w:cs="Times New Roman"/>
        </w:rPr>
        <w:t>",</w:t>
      </w:r>
    </w:p>
    <w:p w:rsidR="00312628" w:rsidRPr="00937412" w:rsidRDefault="00312628" w:rsidP="00312628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>а также посадок (взлетов) на расположенные</w:t>
      </w:r>
      <w:r w:rsidR="00937412">
        <w:rPr>
          <w:rFonts w:ascii="Times New Roman" w:hAnsi="Times New Roman" w:cs="Times New Roman"/>
        </w:rPr>
        <w:t xml:space="preserve"> </w:t>
      </w:r>
      <w:r w:rsidRPr="00937412">
        <w:rPr>
          <w:rFonts w:ascii="Times New Roman" w:hAnsi="Times New Roman" w:cs="Times New Roman"/>
        </w:rPr>
        <w:t xml:space="preserve">в границах </w:t>
      </w:r>
      <w:r w:rsidR="005511C8">
        <w:rPr>
          <w:rFonts w:ascii="Times New Roman" w:hAnsi="Times New Roman" w:cs="Times New Roman"/>
        </w:rPr>
        <w:t xml:space="preserve">населенных пунктов </w:t>
      </w:r>
      <w:r w:rsidRPr="00937412">
        <w:rPr>
          <w:rFonts w:ascii="Times New Roman" w:hAnsi="Times New Roman" w:cs="Times New Roman"/>
        </w:rPr>
        <w:t>муниципального образования</w:t>
      </w:r>
    </w:p>
    <w:p w:rsidR="00312628" w:rsidRPr="00937412" w:rsidRDefault="00312628" w:rsidP="00312628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>"</w:t>
      </w:r>
      <w:r w:rsidR="005511C8">
        <w:rPr>
          <w:rFonts w:ascii="Times New Roman" w:hAnsi="Times New Roman" w:cs="Times New Roman"/>
        </w:rPr>
        <w:t>Наименование</w:t>
      </w:r>
      <w:r w:rsidRPr="00937412">
        <w:rPr>
          <w:rFonts w:ascii="Times New Roman" w:hAnsi="Times New Roman" w:cs="Times New Roman"/>
        </w:rPr>
        <w:t>" площадки, сведения</w:t>
      </w:r>
      <w:r w:rsidR="00937412">
        <w:rPr>
          <w:rFonts w:ascii="Times New Roman" w:hAnsi="Times New Roman" w:cs="Times New Roman"/>
        </w:rPr>
        <w:t xml:space="preserve"> </w:t>
      </w:r>
      <w:r w:rsidRPr="00937412">
        <w:rPr>
          <w:rFonts w:ascii="Times New Roman" w:hAnsi="Times New Roman" w:cs="Times New Roman"/>
        </w:rPr>
        <w:t>о которых не опубликованы в документах</w:t>
      </w:r>
    </w:p>
    <w:p w:rsidR="00312628" w:rsidRPr="00937412" w:rsidRDefault="00312628" w:rsidP="00312628">
      <w:pPr>
        <w:pStyle w:val="ConsPlusNonformat"/>
        <w:spacing w:after="0"/>
        <w:jc w:val="center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>аэронавигационной информации</w:t>
      </w:r>
    </w:p>
    <w:p w:rsidR="00312628" w:rsidRPr="00937412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</w:p>
    <w:p w:rsidR="00312628" w:rsidRPr="00312628" w:rsidRDefault="00312628" w:rsidP="00312628">
      <w:pPr>
        <w:pStyle w:val="ConsPlusNonformat"/>
        <w:spacing w:after="0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Прошу  выдать  разрешение  на  выполнение авиационных работ, парашютных прыжков,  демонстрационных  полетов  воздушных  судов,  полетов беспилотных воздушных  аппаратов  (за  исключением  полетов  беспилотных  воздушных судов с максимальной  взлетной массой менее 0.25 кг), подъемов привязных аэростатов над   территорией   муниципального  образования  "</w:t>
      </w:r>
      <w:r w:rsidR="005511C8">
        <w:rPr>
          <w:rFonts w:ascii="Times New Roman" w:hAnsi="Times New Roman" w:cs="Times New Roman"/>
        </w:rPr>
        <w:t>судов «Наименование»</w:t>
      </w:r>
      <w:r w:rsidRPr="00312628">
        <w:rPr>
          <w:rFonts w:ascii="Times New Roman" w:hAnsi="Times New Roman" w:cs="Times New Roman"/>
        </w:rPr>
        <w:t xml:space="preserve">,  посадок (взлетов)  на  расположенные  в  границах </w:t>
      </w:r>
      <w:r w:rsidR="005511C8">
        <w:rPr>
          <w:rFonts w:ascii="Times New Roman" w:hAnsi="Times New Roman" w:cs="Times New Roman"/>
        </w:rPr>
        <w:t xml:space="preserve">населенных пунктов </w:t>
      </w:r>
      <w:r w:rsidRPr="00312628">
        <w:rPr>
          <w:rFonts w:ascii="Times New Roman" w:hAnsi="Times New Roman" w:cs="Times New Roman"/>
        </w:rPr>
        <w:t>муниципального образования "</w:t>
      </w:r>
      <w:r w:rsidR="005511C8">
        <w:rPr>
          <w:rFonts w:ascii="Times New Roman" w:hAnsi="Times New Roman" w:cs="Times New Roman"/>
        </w:rPr>
        <w:t>Наименование</w:t>
      </w:r>
      <w:r w:rsidRPr="00312628">
        <w:rPr>
          <w:rFonts w:ascii="Times New Roman" w:hAnsi="Times New Roman" w:cs="Times New Roman"/>
        </w:rPr>
        <w:t>"   площадки,  сведения  о  которых  не  опубликованы  в  документах аэронавигационной информации (нужное подчеркнуть), на воздушном судне: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___________________________________________________________________________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государственный регистрационный (опознавательный/учетно-опознавательный)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знак, заводской номер (при наличии)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__________________________________________________________________________.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t xml:space="preserve">    </w:t>
      </w:r>
      <w:r w:rsidRPr="00312628">
        <w:rPr>
          <w:rFonts w:ascii="Times New Roman" w:hAnsi="Times New Roman" w:cs="Times New Roman"/>
        </w:rPr>
        <w:t>Срок  использования  воздушного пространства муниципального образования</w:t>
      </w:r>
      <w:r>
        <w:rPr>
          <w:rFonts w:ascii="Times New Roman" w:hAnsi="Times New Roman" w:cs="Times New Roman"/>
        </w:rPr>
        <w:t xml:space="preserve"> «__________________»</w:t>
      </w:r>
      <w:r w:rsidRPr="00312628">
        <w:rPr>
          <w:rFonts w:ascii="Times New Roman" w:hAnsi="Times New Roman" w:cs="Times New Roman"/>
        </w:rPr>
        <w:t>: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начало ________________________________, окончание _______________________.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Место  использования воздушного пространства муниципального образования</w:t>
      </w:r>
      <w:r>
        <w:rPr>
          <w:rFonts w:ascii="Times New Roman" w:hAnsi="Times New Roman" w:cs="Times New Roman"/>
        </w:rPr>
        <w:t xml:space="preserve"> «____________» </w:t>
      </w:r>
      <w:r w:rsidRPr="00312628">
        <w:rPr>
          <w:rFonts w:ascii="Times New Roman" w:hAnsi="Times New Roman" w:cs="Times New Roman"/>
        </w:rPr>
        <w:t>(посадочные площадки, планируемые к использованию):</w:t>
      </w:r>
    </w:p>
    <w:p w:rsidR="00312628" w:rsidRPr="00312628" w:rsidRDefault="00312628" w:rsidP="00312628">
      <w:pPr>
        <w:pStyle w:val="ConsPlusNonformat"/>
        <w:jc w:val="both"/>
      </w:pPr>
      <w:r w:rsidRPr="00312628">
        <w:t>__________________________________________________________________________.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Время  использования воздушного пространства муниципального образования</w:t>
      </w:r>
      <w:r>
        <w:rPr>
          <w:rFonts w:ascii="Times New Roman" w:hAnsi="Times New Roman" w:cs="Times New Roman"/>
        </w:rPr>
        <w:t xml:space="preserve"> «_____________________»</w:t>
      </w:r>
      <w:r w:rsidRPr="00312628">
        <w:rPr>
          <w:rFonts w:ascii="Times New Roman" w:hAnsi="Times New Roman" w:cs="Times New Roman"/>
        </w:rPr>
        <w:t>:</w:t>
      </w:r>
    </w:p>
    <w:p w:rsidR="00312628" w:rsidRPr="00312628" w:rsidRDefault="00312628" w:rsidP="00312628">
      <w:pPr>
        <w:pStyle w:val="ConsPlusNonformat"/>
        <w:jc w:val="both"/>
      </w:pPr>
      <w:r w:rsidRPr="00312628">
        <w:t>__________________________________________________________________________.</w:t>
      </w:r>
    </w:p>
    <w:p w:rsidR="00312628" w:rsidRPr="00312628" w:rsidRDefault="00312628" w:rsidP="00312628">
      <w:pPr>
        <w:pStyle w:val="ConsPlusNonformat"/>
        <w:jc w:val="center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(дневное/ночное)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Летный экипаж: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12628">
        <w:rPr>
          <w:rFonts w:ascii="Times New Roman" w:hAnsi="Times New Roman" w:cs="Times New Roman"/>
        </w:rPr>
        <w:t>________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12628">
        <w:rPr>
          <w:rFonts w:ascii="Times New Roman" w:hAnsi="Times New Roman" w:cs="Times New Roman"/>
        </w:rPr>
        <w:t>________.</w:t>
      </w:r>
    </w:p>
    <w:p w:rsidR="00312628" w:rsidRPr="00312628" w:rsidRDefault="00312628" w:rsidP="00312628">
      <w:pPr>
        <w:pStyle w:val="ConsPlusNonformat"/>
        <w:jc w:val="center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(Ф.И.О., должности)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Реквизиты документа о регистрации судна: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12628">
        <w:rPr>
          <w:rFonts w:ascii="Times New Roman" w:hAnsi="Times New Roman" w:cs="Times New Roman"/>
        </w:rPr>
        <w:t>____________.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Реквизиты сертификата летной годности: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12628">
        <w:rPr>
          <w:rFonts w:ascii="Times New Roman" w:hAnsi="Times New Roman" w:cs="Times New Roman"/>
        </w:rPr>
        <w:t>___________.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Реквизиты сертификатов членов экипажа: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12628">
        <w:rPr>
          <w:rFonts w:ascii="Times New Roman" w:hAnsi="Times New Roman" w:cs="Times New Roman"/>
        </w:rPr>
        <w:t>___.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Разрешение или отказ в выдаче разрешения выдать лично _______________</w:t>
      </w:r>
      <w:r>
        <w:rPr>
          <w:rFonts w:ascii="Times New Roman" w:hAnsi="Times New Roman" w:cs="Times New Roman"/>
        </w:rPr>
        <w:t>________________________</w:t>
      </w:r>
      <w:r w:rsidRPr="00312628">
        <w:rPr>
          <w:rFonts w:ascii="Times New Roman" w:hAnsi="Times New Roman" w:cs="Times New Roman"/>
        </w:rPr>
        <w:t>__</w:t>
      </w:r>
    </w:p>
    <w:p w:rsidR="00312628" w:rsidRPr="00312628" w:rsidRDefault="00312628" w:rsidP="003126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312628">
        <w:rPr>
          <w:rFonts w:ascii="Times New Roman" w:hAnsi="Times New Roman" w:cs="Times New Roman"/>
        </w:rPr>
        <w:t>(контактный   телефон)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либо направить по адресу: 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12628">
        <w:rPr>
          <w:rFonts w:ascii="Times New Roman" w:hAnsi="Times New Roman" w:cs="Times New Roman"/>
        </w:rPr>
        <w:t xml:space="preserve">      (почтовый адрес</w:t>
      </w:r>
      <w:r w:rsidR="005511C8">
        <w:rPr>
          <w:rFonts w:ascii="Times New Roman" w:hAnsi="Times New Roman" w:cs="Times New Roman"/>
        </w:rPr>
        <w:t>, либо электронный адрес</w:t>
      </w:r>
      <w:r w:rsidRPr="00312628">
        <w:rPr>
          <w:rFonts w:ascii="Times New Roman" w:hAnsi="Times New Roman" w:cs="Times New Roman"/>
        </w:rPr>
        <w:t>)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12628">
        <w:rPr>
          <w:rFonts w:ascii="Times New Roman" w:hAnsi="Times New Roman" w:cs="Times New Roman"/>
        </w:rPr>
        <w:t>_.</w:t>
      </w:r>
    </w:p>
    <w:p w:rsidR="00312628" w:rsidRPr="0031262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312628">
        <w:rPr>
          <w:rFonts w:ascii="Times New Roman" w:hAnsi="Times New Roman" w:cs="Times New Roman"/>
        </w:rPr>
        <w:t xml:space="preserve">    Приложение:  согласие на обработку персональных данных в соответствии с Федеральным </w:t>
      </w:r>
      <w:hyperlink r:id="rId21" w:history="1">
        <w:r w:rsidRPr="00312628">
          <w:rPr>
            <w:rFonts w:ascii="Times New Roman" w:hAnsi="Times New Roman" w:cs="Times New Roman"/>
          </w:rPr>
          <w:t>законом</w:t>
        </w:r>
      </w:hyperlink>
      <w:r w:rsidRPr="00312628">
        <w:rPr>
          <w:rFonts w:ascii="Times New Roman" w:hAnsi="Times New Roman" w:cs="Times New Roman"/>
        </w:rPr>
        <w:t xml:space="preserve"> от 27 июля 2006 года N 152-ФЗ "О персональных данных".</w:t>
      </w: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5762" w:rsidRDefault="00465762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5762" w:rsidRDefault="00465762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5762" w:rsidRDefault="00465762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3E0B" w:rsidRPr="00DD3F02" w:rsidRDefault="003E3E0B" w:rsidP="0070336B">
      <w:pPr>
        <w:spacing w:line="288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3E0B" w:rsidRPr="00DD3F02" w:rsidRDefault="003E3E0B" w:rsidP="003E3E0B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D3F02">
        <w:rPr>
          <w:rFonts w:ascii="Times New Roman" w:hAnsi="Times New Roman"/>
          <w:b/>
          <w:sz w:val="28"/>
          <w:szCs w:val="28"/>
        </w:rPr>
        <w:t>БЛОК-СХЕМА</w:t>
      </w:r>
    </w:p>
    <w:p w:rsidR="003E3E0B" w:rsidRPr="00DD3F02" w:rsidRDefault="003E3E0B" w:rsidP="003E3E0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D3F02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3E3E0B" w:rsidRPr="00DD3F02" w:rsidRDefault="003E3E0B" w:rsidP="003E3E0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D3F02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DD3F02">
        <w:rPr>
          <w:rStyle w:val="aa"/>
          <w:rFonts w:ascii="Times New Roman" w:hAnsi="Times New Roman"/>
          <w:b/>
          <w:sz w:val="28"/>
          <w:szCs w:val="28"/>
        </w:rPr>
        <w:footnoteReference w:id="5"/>
      </w:r>
    </w:p>
    <w:p w:rsidR="003E3E0B" w:rsidRPr="00DD3F02" w:rsidRDefault="003E3E0B" w:rsidP="003E3E0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E0B" w:rsidRPr="00DD3F02" w:rsidRDefault="00B37F57" w:rsidP="003E3E0B">
      <w:pPr>
        <w:tabs>
          <w:tab w:val="left" w:pos="5245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7F5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5" o:spid="_x0000_s1026" type="#_x0000_t202" style="position:absolute;left:0;text-align:left;margin-left:87.3pt;margin-top:2.1pt;width:310.45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" o:allowincell="f">
            <v:path arrowok="t"/>
            <v:textbox>
              <w:txbxContent>
                <w:p w:rsidR="00AD74A9" w:rsidRDefault="00AD74A9" w:rsidP="003E3E0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8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Прием и регистрация заявления и прилагаемых документов </w:t>
                  </w:r>
                </w:p>
                <w:p w:rsidR="00AD74A9" w:rsidRPr="00451874" w:rsidRDefault="00AD74A9" w:rsidP="003E3E0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8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(указать пункт АР и сроки)</w:t>
                  </w:r>
                </w:p>
                <w:p w:rsidR="00AD74A9" w:rsidRDefault="00AD74A9" w:rsidP="003E3E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74A9" w:rsidRDefault="00AD74A9" w:rsidP="003E3E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74A9" w:rsidRDefault="00AD74A9" w:rsidP="003E3E0B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>(указать пункт регламента и сроки)</w:t>
                  </w:r>
                </w:p>
              </w:txbxContent>
            </v:textbox>
          </v:shape>
        </w:pict>
      </w:r>
    </w:p>
    <w:p w:rsidR="003E3E0B" w:rsidRPr="00DD3F02" w:rsidRDefault="003E3E0B" w:rsidP="003E3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B37F57" w:rsidP="003E3E0B">
      <w:pPr>
        <w:ind w:left="3544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ое соединение 2" o:spid="_x0000_s1030" style="position:absolute;left:0;text-align:left;z-index:251664384;visibility:visible;mso-wrap-distance-left:3.17497mm;mso-wrap-distance-right:3.17497mm" from="234.75pt,10.1pt" to="234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" o:allowincell="f">
            <v:stroke endarrow="block"/>
            <o:lock v:ext="edit" shapetype="f"/>
          </v:line>
        </w:pict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</w:p>
    <w:p w:rsidR="003E3E0B" w:rsidRPr="00DD3F02" w:rsidRDefault="003E3E0B" w:rsidP="003E3E0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ab/>
      </w:r>
    </w:p>
    <w:p w:rsidR="003E3E0B" w:rsidRPr="00DD3F02" w:rsidRDefault="00B37F57" w:rsidP="003E3E0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Текстовое поле 1" o:spid="_x0000_s1027" type="#_x0000_t202" style="position:absolute;left:0;text-align:left;margin-left:87.3pt;margin-top:2.8pt;width:310.45pt;height:5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" o:allowincell="f">
            <v:path arrowok="t"/>
            <v:textbox>
              <w:txbxContent>
                <w:p w:rsidR="00AD74A9" w:rsidRPr="00451874" w:rsidRDefault="00AD74A9" w:rsidP="003E3E0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8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Рассмотрение заявления и прилагаемых документов и  принятие решения </w:t>
                  </w:r>
                </w:p>
                <w:p w:rsidR="00AD74A9" w:rsidRPr="00451874" w:rsidRDefault="00AD74A9" w:rsidP="003E3E0B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451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(указать пункт АР и сроки)</w:t>
                  </w:r>
                </w:p>
              </w:txbxContent>
            </v:textbox>
          </v:shape>
        </w:pict>
      </w:r>
    </w:p>
    <w:p w:rsidR="003E3E0B" w:rsidRPr="00DD3F02" w:rsidRDefault="003E3E0B" w:rsidP="003E3E0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B37F57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ое соединение 4" o:spid="_x0000_s1029" style="position:absolute;left:0;text-align:left;z-index:251663360;visibility:visible;mso-wrap-distance-left:3.17497mm;mso-wrap-distance-right:3.17497mm" from="234.75pt,17.5pt" to="234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" o:allowincell="f">
            <v:stroke endarrow="block"/>
            <o:lock v:ext="edit" shapetype="f"/>
          </v:line>
        </w:pict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B37F57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Текстовое поле 3" o:spid="_x0000_s1028" type="#_x0000_t202" style="position:absolute;left:0;text-align:left;margin-left:87.3pt;margin-top:7pt;width:310.45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" o:allowincell="f">
            <v:path arrowok="t"/>
            <v:textbox>
              <w:txbxContent>
                <w:p w:rsidR="00AD74A9" w:rsidRPr="00312628" w:rsidRDefault="00312628" w:rsidP="00451874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3126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(выдача) результатов предоставления муниципальной услуги</w:t>
                  </w:r>
                  <w:r w:rsidR="00AD74A9" w:rsidRPr="00312628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AD74A9" w:rsidRPr="003126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(указать пункт АР и сроки)</w:t>
                  </w:r>
                </w:p>
                <w:p w:rsidR="00AD74A9" w:rsidRPr="00247CA6" w:rsidRDefault="00AD74A9" w:rsidP="0045187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AD74A9" w:rsidRPr="00451874" w:rsidRDefault="00AD74A9" w:rsidP="0045187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34CD" w:rsidRPr="00DD3F02" w:rsidRDefault="00D134CD">
      <w:pPr>
        <w:rPr>
          <w:rFonts w:ascii="Times New Roman" w:hAnsi="Times New Roman" w:cs="Times New Roman"/>
        </w:rPr>
      </w:pPr>
    </w:p>
    <w:sectPr w:rsidR="00D134CD" w:rsidRPr="00DD3F02" w:rsidSect="00982024"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21" w:rsidRDefault="00D41C21" w:rsidP="003E3E0B">
      <w:pPr>
        <w:spacing w:after="0" w:line="240" w:lineRule="auto"/>
      </w:pPr>
      <w:r>
        <w:separator/>
      </w:r>
    </w:p>
  </w:endnote>
  <w:endnote w:type="continuationSeparator" w:id="0">
    <w:p w:rsidR="00D41C21" w:rsidRDefault="00D41C21" w:rsidP="003E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A9" w:rsidRDefault="00B37F57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D74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1C21">
      <w:rPr>
        <w:rStyle w:val="ac"/>
        <w:noProof/>
      </w:rPr>
      <w:t>1</w:t>
    </w:r>
    <w:r>
      <w:rPr>
        <w:rStyle w:val="ac"/>
      </w:rPr>
      <w:fldChar w:fldCharType="end"/>
    </w:r>
  </w:p>
  <w:p w:rsidR="00AD74A9" w:rsidRDefault="00AD74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21" w:rsidRDefault="00D41C21" w:rsidP="003E3E0B">
      <w:pPr>
        <w:spacing w:after="0" w:line="240" w:lineRule="auto"/>
      </w:pPr>
      <w:r>
        <w:separator/>
      </w:r>
    </w:p>
  </w:footnote>
  <w:footnote w:type="continuationSeparator" w:id="0">
    <w:p w:rsidR="00D41C21" w:rsidRDefault="00D41C21" w:rsidP="003E3E0B">
      <w:pPr>
        <w:spacing w:after="0" w:line="240" w:lineRule="auto"/>
      </w:pPr>
      <w:r>
        <w:continuationSeparator/>
      </w:r>
    </w:p>
  </w:footnote>
  <w:footnote w:id="1">
    <w:p w:rsidR="00AD74A9" w:rsidRPr="00637A77" w:rsidRDefault="00AD74A9" w:rsidP="00990E4B">
      <w:pPr>
        <w:pStyle w:val="a9"/>
        <w:spacing w:before="0" w:after="0"/>
        <w:ind w:firstLine="709"/>
        <w:jc w:val="both"/>
        <w:rPr>
          <w:sz w:val="22"/>
          <w:szCs w:val="22"/>
        </w:rPr>
      </w:pPr>
      <w:r w:rsidRPr="00637A77">
        <w:rPr>
          <w:rStyle w:val="aa"/>
        </w:rPr>
        <w:footnoteRef/>
      </w:r>
      <w:r w:rsidRPr="00637A77">
        <w:t xml:space="preserve"> </w:t>
      </w:r>
      <w:r w:rsidRPr="00637A77">
        <w:rPr>
          <w:i/>
          <w:sz w:val="22"/>
          <w:szCs w:val="22"/>
        </w:rPr>
        <w:t>Нормы, регулирующие предоставление муниципальной услуги в МФЦ включаются в административный регламент только  при наличии соглашения о взаимодействии.</w:t>
      </w:r>
    </w:p>
    <w:p w:rsidR="00AD74A9" w:rsidRPr="00637A77" w:rsidRDefault="00AD74A9" w:rsidP="00990E4B">
      <w:pPr>
        <w:pStyle w:val="a3"/>
      </w:pPr>
    </w:p>
    <w:p w:rsidR="00AD74A9" w:rsidRDefault="00AD74A9">
      <w:pPr>
        <w:pStyle w:val="a3"/>
      </w:pPr>
    </w:p>
  </w:footnote>
  <w:footnote w:id="2">
    <w:p w:rsidR="008822D1" w:rsidRDefault="008822D1">
      <w:pPr>
        <w:pStyle w:val="a3"/>
      </w:pPr>
      <w:r>
        <w:rPr>
          <w:rStyle w:val="aa"/>
        </w:rPr>
        <w:footnoteRef/>
      </w:r>
      <w:r>
        <w:t xml:space="preserve"> </w:t>
      </w:r>
      <w:r>
        <w:rPr>
          <w:i/>
          <w:sz w:val="22"/>
          <w:szCs w:val="22"/>
        </w:rPr>
        <w:t>Включение данного 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3">
    <w:p w:rsidR="00AD74A9" w:rsidRPr="00637A77" w:rsidRDefault="00AD74A9" w:rsidP="003E3E0B">
      <w:pPr>
        <w:pStyle w:val="a3"/>
        <w:jc w:val="both"/>
        <w:rPr>
          <w:sz w:val="22"/>
          <w:szCs w:val="22"/>
        </w:rPr>
      </w:pPr>
      <w:r w:rsidRPr="00637A77">
        <w:rPr>
          <w:rStyle w:val="aa"/>
        </w:rPr>
        <w:footnoteRef/>
      </w:r>
      <w:r w:rsidRPr="00637A77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637A77">
        <w:rPr>
          <w:sz w:val="22"/>
          <w:szCs w:val="22"/>
        </w:rPr>
        <w:t>.</w:t>
      </w:r>
    </w:p>
    <w:p w:rsidR="00AD74A9" w:rsidRPr="00637A77" w:rsidRDefault="00AD74A9" w:rsidP="003E3E0B">
      <w:pPr>
        <w:pStyle w:val="a3"/>
      </w:pPr>
    </w:p>
  </w:footnote>
  <w:footnote w:id="4">
    <w:p w:rsidR="00AD74A9" w:rsidRPr="00637A77" w:rsidRDefault="00AD74A9" w:rsidP="003E3E0B">
      <w:pPr>
        <w:pStyle w:val="a3"/>
        <w:jc w:val="both"/>
        <w:rPr>
          <w:i/>
          <w:sz w:val="22"/>
          <w:szCs w:val="22"/>
        </w:rPr>
      </w:pPr>
      <w:r w:rsidRPr="00637A77">
        <w:rPr>
          <w:rStyle w:val="aa"/>
          <w:i/>
          <w:sz w:val="22"/>
          <w:szCs w:val="22"/>
        </w:rPr>
        <w:footnoteRef/>
      </w:r>
      <w:r w:rsidRPr="00637A77">
        <w:rPr>
          <w:i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</w:p>
  </w:footnote>
  <w:footnote w:id="5">
    <w:p w:rsidR="00AD74A9" w:rsidRPr="00637A77" w:rsidRDefault="00AD74A9" w:rsidP="003E3E0B">
      <w:pPr>
        <w:pStyle w:val="a3"/>
        <w:jc w:val="both"/>
      </w:pPr>
      <w:r w:rsidRPr="00637A77">
        <w:rPr>
          <w:rStyle w:val="aa"/>
        </w:rPr>
        <w:footnoteRef/>
      </w:r>
      <w:r w:rsidRPr="00637A77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637A77">
        <w:rPr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E0B"/>
    <w:rsid w:val="00012463"/>
    <w:rsid w:val="00042F37"/>
    <w:rsid w:val="00046AEC"/>
    <w:rsid w:val="00053D42"/>
    <w:rsid w:val="000B3047"/>
    <w:rsid w:val="000B68F6"/>
    <w:rsid w:val="000D7C54"/>
    <w:rsid w:val="000E1FC8"/>
    <w:rsid w:val="00143A0F"/>
    <w:rsid w:val="001548A4"/>
    <w:rsid w:val="00171B4B"/>
    <w:rsid w:val="00180997"/>
    <w:rsid w:val="001B6764"/>
    <w:rsid w:val="001C694F"/>
    <w:rsid w:val="001D5711"/>
    <w:rsid w:val="001E2619"/>
    <w:rsid w:val="001E5EF6"/>
    <w:rsid w:val="00202817"/>
    <w:rsid w:val="00247CA6"/>
    <w:rsid w:val="00262AC2"/>
    <w:rsid w:val="0028160A"/>
    <w:rsid w:val="00294DFE"/>
    <w:rsid w:val="002B0B1C"/>
    <w:rsid w:val="002C55BB"/>
    <w:rsid w:val="00305244"/>
    <w:rsid w:val="00312628"/>
    <w:rsid w:val="0034481A"/>
    <w:rsid w:val="00362064"/>
    <w:rsid w:val="00370D64"/>
    <w:rsid w:val="00396737"/>
    <w:rsid w:val="003A4494"/>
    <w:rsid w:val="003C7EF6"/>
    <w:rsid w:val="003D1235"/>
    <w:rsid w:val="003E3E0B"/>
    <w:rsid w:val="003F24E7"/>
    <w:rsid w:val="003F5710"/>
    <w:rsid w:val="004439B3"/>
    <w:rsid w:val="0044703C"/>
    <w:rsid w:val="00451874"/>
    <w:rsid w:val="00461D3A"/>
    <w:rsid w:val="00465762"/>
    <w:rsid w:val="00476FC4"/>
    <w:rsid w:val="004A28D5"/>
    <w:rsid w:val="004C0E7D"/>
    <w:rsid w:val="004E3E87"/>
    <w:rsid w:val="004F02D9"/>
    <w:rsid w:val="004F1401"/>
    <w:rsid w:val="005511C8"/>
    <w:rsid w:val="0055225A"/>
    <w:rsid w:val="005A5D7F"/>
    <w:rsid w:val="005E10AF"/>
    <w:rsid w:val="005F24D2"/>
    <w:rsid w:val="006266AC"/>
    <w:rsid w:val="00637A77"/>
    <w:rsid w:val="0067665D"/>
    <w:rsid w:val="006844F4"/>
    <w:rsid w:val="00696184"/>
    <w:rsid w:val="006C20BF"/>
    <w:rsid w:val="0070336B"/>
    <w:rsid w:val="00770C3A"/>
    <w:rsid w:val="00775DA8"/>
    <w:rsid w:val="007817D1"/>
    <w:rsid w:val="007D4234"/>
    <w:rsid w:val="00800AED"/>
    <w:rsid w:val="008057F5"/>
    <w:rsid w:val="0085037D"/>
    <w:rsid w:val="00851272"/>
    <w:rsid w:val="008822D1"/>
    <w:rsid w:val="008B754C"/>
    <w:rsid w:val="008C5F1A"/>
    <w:rsid w:val="008E1308"/>
    <w:rsid w:val="008F4857"/>
    <w:rsid w:val="00934066"/>
    <w:rsid w:val="00937412"/>
    <w:rsid w:val="00982024"/>
    <w:rsid w:val="00985E67"/>
    <w:rsid w:val="00990E2F"/>
    <w:rsid w:val="00990E4B"/>
    <w:rsid w:val="009B6A6B"/>
    <w:rsid w:val="009D1166"/>
    <w:rsid w:val="009F7BA5"/>
    <w:rsid w:val="00A3230E"/>
    <w:rsid w:val="00A345E2"/>
    <w:rsid w:val="00A35CE7"/>
    <w:rsid w:val="00A60ED6"/>
    <w:rsid w:val="00A65550"/>
    <w:rsid w:val="00AB1F2C"/>
    <w:rsid w:val="00AB2C05"/>
    <w:rsid w:val="00AD06BD"/>
    <w:rsid w:val="00AD74A9"/>
    <w:rsid w:val="00B037CD"/>
    <w:rsid w:val="00B137E6"/>
    <w:rsid w:val="00B37F57"/>
    <w:rsid w:val="00B713C6"/>
    <w:rsid w:val="00B71B71"/>
    <w:rsid w:val="00B7685D"/>
    <w:rsid w:val="00B77822"/>
    <w:rsid w:val="00BE6A87"/>
    <w:rsid w:val="00C04313"/>
    <w:rsid w:val="00C2196F"/>
    <w:rsid w:val="00C31050"/>
    <w:rsid w:val="00C34178"/>
    <w:rsid w:val="00C560F9"/>
    <w:rsid w:val="00C609CB"/>
    <w:rsid w:val="00C8741D"/>
    <w:rsid w:val="00CB2F83"/>
    <w:rsid w:val="00D134CD"/>
    <w:rsid w:val="00D41C21"/>
    <w:rsid w:val="00D42C55"/>
    <w:rsid w:val="00D42EA6"/>
    <w:rsid w:val="00D56B24"/>
    <w:rsid w:val="00D804EF"/>
    <w:rsid w:val="00D96F68"/>
    <w:rsid w:val="00DA1BD4"/>
    <w:rsid w:val="00DD3F02"/>
    <w:rsid w:val="00DE19D1"/>
    <w:rsid w:val="00DE48BE"/>
    <w:rsid w:val="00E23D83"/>
    <w:rsid w:val="00E34E7E"/>
    <w:rsid w:val="00E642BD"/>
    <w:rsid w:val="00EC3660"/>
    <w:rsid w:val="00EE0AB4"/>
    <w:rsid w:val="00F01599"/>
    <w:rsid w:val="00F87323"/>
    <w:rsid w:val="00F963B3"/>
    <w:rsid w:val="00FA3754"/>
    <w:rsid w:val="00FA5B8E"/>
    <w:rsid w:val="00FF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0"/>
  </w:style>
  <w:style w:type="paragraph" w:styleId="4">
    <w:name w:val="heading 4"/>
    <w:basedOn w:val="a"/>
    <w:next w:val="a"/>
    <w:link w:val="40"/>
    <w:qFormat/>
    <w:rsid w:val="003E3E0B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3E0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E3E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E3E0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3E0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3E3E0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3E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E3E0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E3E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3E3E0B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3E3E0B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3E0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0"/>
    <w:uiPriority w:val="99"/>
    <w:semiHidden/>
    <w:unhideWhenUsed/>
    <w:rsid w:val="003E3E0B"/>
    <w:rPr>
      <w:vertAlign w:val="superscript"/>
    </w:rPr>
  </w:style>
  <w:style w:type="character" w:styleId="ab">
    <w:name w:val="Hyperlink"/>
    <w:basedOn w:val="a0"/>
    <w:rsid w:val="003E3E0B"/>
    <w:rPr>
      <w:rFonts w:cs="Times New Roman"/>
      <w:color w:val="0000FF"/>
      <w:u w:val="single"/>
    </w:rPr>
  </w:style>
  <w:style w:type="character" w:styleId="ac">
    <w:name w:val="page number"/>
    <w:basedOn w:val="a0"/>
    <w:rsid w:val="003E3E0B"/>
    <w:rPr>
      <w:rFonts w:cs="Times New Roman"/>
    </w:rPr>
  </w:style>
  <w:style w:type="paragraph" w:customStyle="1" w:styleId="ConsPlusTitle">
    <w:name w:val="ConsPlusTitle"/>
    <w:rsid w:val="003E3E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3E3E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3E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Знак"/>
    <w:basedOn w:val="a0"/>
    <w:rsid w:val="003E3E0B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E3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3E3E0B"/>
    <w:rPr>
      <w:rFonts w:ascii="Calibri" w:eastAsia="Calibri" w:hAnsi="Calibri" w:cs="Times New Roman"/>
      <w:lang w:eastAsia="en-US"/>
    </w:rPr>
  </w:style>
  <w:style w:type="character" w:styleId="af">
    <w:name w:val="FollowedHyperlink"/>
    <w:basedOn w:val="a0"/>
    <w:uiPriority w:val="99"/>
    <w:semiHidden/>
    <w:unhideWhenUsed/>
    <w:rsid w:val="00F963B3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990E4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90E4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90E4B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C3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3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E3E0B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3E0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E3E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E3E0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3E0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3E3E0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3E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E3E0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E3E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3E3E0B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3E3E0B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3E0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0"/>
    <w:uiPriority w:val="99"/>
    <w:semiHidden/>
    <w:unhideWhenUsed/>
    <w:rsid w:val="003E3E0B"/>
    <w:rPr>
      <w:vertAlign w:val="superscript"/>
    </w:rPr>
  </w:style>
  <w:style w:type="character" w:styleId="ab">
    <w:name w:val="Hyperlink"/>
    <w:basedOn w:val="a0"/>
    <w:rsid w:val="003E3E0B"/>
    <w:rPr>
      <w:rFonts w:cs="Times New Roman"/>
      <w:color w:val="0000FF"/>
      <w:u w:val="single"/>
    </w:rPr>
  </w:style>
  <w:style w:type="character" w:styleId="ac">
    <w:name w:val="page number"/>
    <w:basedOn w:val="a0"/>
    <w:rsid w:val="003E3E0B"/>
    <w:rPr>
      <w:rFonts w:cs="Times New Roman"/>
    </w:rPr>
  </w:style>
  <w:style w:type="paragraph" w:customStyle="1" w:styleId="ConsPlusTitle">
    <w:name w:val="ConsPlusTitle"/>
    <w:rsid w:val="003E3E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3E3E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3E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Знак"/>
    <w:basedOn w:val="a0"/>
    <w:rsid w:val="003E3E0B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E3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3E3E0B"/>
    <w:rPr>
      <w:rFonts w:ascii="Calibri" w:eastAsia="Calibri" w:hAnsi="Calibri" w:cs="Times New Roman"/>
      <w:lang w:eastAsia="en-US"/>
    </w:rPr>
  </w:style>
  <w:style w:type="character" w:styleId="af">
    <w:name w:val="FollowedHyperlink"/>
    <w:basedOn w:val="a0"/>
    <w:uiPriority w:val="99"/>
    <w:semiHidden/>
    <w:unhideWhenUsed/>
    <w:rsid w:val="00F963B3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990E4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90E4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90E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eq=doc&amp;base=LAW&amp;n=342034&amp;date=19.06.2020&amp;dst=100094&amp;fld=134" TargetMode="External"/><Relationship Id="rId18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86959&amp;date=19.06.2020&amp;dst=100278&amp;fld=134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login.consultant.ru/link/?req=doc&amp;base=LAW&amp;n=286515&amp;date=19.06.2020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6959&amp;date=19.06.202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4536&amp;date=19.06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3251&amp;date=19.06.2020&amp;dst=100166&amp;fld=134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36&amp;date=19.06.2020" TargetMode="External"/><Relationship Id="rId14" Type="http://schemas.openxmlformats.org/officeDocument/2006/relationships/hyperlink" Target="https://login.consultant.ru/link/?req=doc&amp;base=LAW&amp;n=344643&amp;date=19.06.2020&amp;dst=100012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8289-754F-4CE5-840C-F729E2F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7752</Words>
  <Characters>44192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ЖКХ</cp:lastModifiedBy>
  <cp:revision>6</cp:revision>
  <cp:lastPrinted>2020-07-07T09:22:00Z</cp:lastPrinted>
  <dcterms:created xsi:type="dcterms:W3CDTF">2020-10-27T12:03:00Z</dcterms:created>
  <dcterms:modified xsi:type="dcterms:W3CDTF">2020-11-06T06:09:00Z</dcterms:modified>
</cp:coreProperties>
</file>