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8B" w:rsidRDefault="00671D4D" w:rsidP="00E45C3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77286C"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 xml:space="preserve">  ПРОЕКТ</w:t>
      </w:r>
    </w:p>
    <w:p w:rsidR="00410B40" w:rsidRPr="002515B7" w:rsidRDefault="00410B40" w:rsidP="00E45C32">
      <w:pPr>
        <w:rPr>
          <w:color w:val="000000" w:themeColor="text1"/>
        </w:rPr>
      </w:pPr>
    </w:p>
    <w:p w:rsidR="0037560E" w:rsidRPr="002515B7" w:rsidRDefault="0037560E" w:rsidP="0037560E">
      <w:pPr>
        <w:ind w:left="4956"/>
        <w:jc w:val="right"/>
        <w:rPr>
          <w:color w:val="000000" w:themeColor="text1"/>
        </w:rPr>
      </w:pPr>
      <w:r w:rsidRPr="002515B7">
        <w:rPr>
          <w:color w:val="000000" w:themeColor="text1"/>
        </w:rPr>
        <w:t>УТВЕРЖДЕНА</w:t>
      </w:r>
    </w:p>
    <w:p w:rsidR="0037560E" w:rsidRPr="002515B7" w:rsidRDefault="006532A0" w:rsidP="0037560E">
      <w:pPr>
        <w:ind w:left="4956"/>
        <w:jc w:val="right"/>
        <w:rPr>
          <w:color w:val="000000" w:themeColor="text1"/>
        </w:rPr>
      </w:pPr>
      <w:r w:rsidRPr="002515B7">
        <w:rPr>
          <w:color w:val="000000" w:themeColor="text1"/>
        </w:rPr>
        <w:t>постановлением</w:t>
      </w:r>
    </w:p>
    <w:p w:rsidR="0037560E" w:rsidRPr="002515B7" w:rsidRDefault="0037560E" w:rsidP="0037560E">
      <w:pPr>
        <w:ind w:left="4956"/>
        <w:jc w:val="right"/>
        <w:rPr>
          <w:color w:val="000000" w:themeColor="text1"/>
        </w:rPr>
      </w:pPr>
      <w:r w:rsidRPr="002515B7">
        <w:rPr>
          <w:color w:val="000000" w:themeColor="text1"/>
        </w:rPr>
        <w:t>Администрации района</w:t>
      </w:r>
    </w:p>
    <w:p w:rsidR="00DA7EAC" w:rsidRPr="003F732A" w:rsidRDefault="0037560E" w:rsidP="00671D4D">
      <w:pPr>
        <w:ind w:left="4956"/>
        <w:jc w:val="right"/>
        <w:rPr>
          <w:color w:val="000000" w:themeColor="text1"/>
        </w:rPr>
      </w:pPr>
      <w:r w:rsidRPr="002515B7">
        <w:rPr>
          <w:color w:val="000000" w:themeColor="text1"/>
        </w:rPr>
        <w:t xml:space="preserve">от </w:t>
      </w:r>
      <w:r w:rsidR="006532A0" w:rsidRPr="002515B7">
        <w:rPr>
          <w:color w:val="000000" w:themeColor="text1"/>
        </w:rPr>
        <w:t>22.04.2021 г.</w:t>
      </w:r>
      <w:r w:rsidRPr="002515B7">
        <w:rPr>
          <w:color w:val="000000" w:themeColor="text1"/>
        </w:rPr>
        <w:t xml:space="preserve"> № </w:t>
      </w:r>
      <w:r w:rsidR="006532A0" w:rsidRPr="002515B7">
        <w:rPr>
          <w:color w:val="000000" w:themeColor="text1"/>
        </w:rPr>
        <w:t>403</w:t>
      </w:r>
    </w:p>
    <w:p w:rsidR="007D373A" w:rsidRPr="002515B7" w:rsidRDefault="007D373A" w:rsidP="00DA7EAC">
      <w:pPr>
        <w:jc w:val="center"/>
        <w:rPr>
          <w:b/>
          <w:color w:val="000000" w:themeColor="text1"/>
        </w:rPr>
      </w:pP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Муниципальная программа «Формирование комфортной среды проживания на территории Вытегорского муниципального района </w:t>
      </w: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на 20</w:t>
      </w:r>
      <w:r w:rsidR="00616707" w:rsidRPr="002515B7">
        <w:rPr>
          <w:b/>
          <w:color w:val="000000" w:themeColor="text1"/>
        </w:rPr>
        <w:t>21-2025</w:t>
      </w:r>
      <w:r w:rsidRPr="002515B7">
        <w:rPr>
          <w:b/>
          <w:color w:val="000000" w:themeColor="text1"/>
        </w:rPr>
        <w:t xml:space="preserve"> годы»</w:t>
      </w: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(далее </w:t>
      </w:r>
      <w:r w:rsidR="00263243" w:rsidRPr="002515B7">
        <w:rPr>
          <w:b/>
          <w:color w:val="000000" w:themeColor="text1"/>
        </w:rPr>
        <w:t xml:space="preserve">также </w:t>
      </w:r>
      <w:r w:rsidRPr="002515B7">
        <w:rPr>
          <w:b/>
          <w:color w:val="000000" w:themeColor="text1"/>
        </w:rPr>
        <w:t>- программа)</w:t>
      </w: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ПАСПОРТ ПРОГРАММЫ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6521"/>
      </w:tblGrid>
      <w:tr w:rsidR="00DA7EAC" w:rsidRPr="002515B7" w:rsidTr="00C60B25">
        <w:tc>
          <w:tcPr>
            <w:tcW w:w="3827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Ответственный исполнитель программы </w:t>
            </w:r>
          </w:p>
        </w:tc>
        <w:tc>
          <w:tcPr>
            <w:tcW w:w="6521" w:type="dxa"/>
          </w:tcPr>
          <w:p w:rsidR="00DA7EAC" w:rsidRPr="002515B7" w:rsidRDefault="00E61AA1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Управление жилищно-коммунального хозяйства, транспорта и строительства Администрации Выт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горского муниципального района (далее – Управл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ние ЖКХ)</w:t>
            </w:r>
          </w:p>
        </w:tc>
      </w:tr>
      <w:tr w:rsidR="00DA7EAC" w:rsidRPr="002515B7" w:rsidTr="00C60B25">
        <w:tc>
          <w:tcPr>
            <w:tcW w:w="3827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Соисполнители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программы</w:t>
            </w:r>
          </w:p>
        </w:tc>
        <w:tc>
          <w:tcPr>
            <w:tcW w:w="6521" w:type="dxa"/>
          </w:tcPr>
          <w:p w:rsidR="00DA7EAC" w:rsidRPr="002515B7" w:rsidRDefault="00A423B0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</w:t>
            </w:r>
            <w:r w:rsidR="00DA7EAC" w:rsidRPr="002515B7">
              <w:rPr>
                <w:color w:val="000000" w:themeColor="text1"/>
              </w:rPr>
              <w:t>тсутствуют</w:t>
            </w:r>
          </w:p>
        </w:tc>
      </w:tr>
      <w:tr w:rsidR="00DA7EAC" w:rsidRPr="002515B7" w:rsidTr="00C60B25">
        <w:tc>
          <w:tcPr>
            <w:tcW w:w="3827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Участники программы</w:t>
            </w:r>
          </w:p>
        </w:tc>
        <w:tc>
          <w:tcPr>
            <w:tcW w:w="6521" w:type="dxa"/>
          </w:tcPr>
          <w:p w:rsidR="00E61AA1" w:rsidRPr="002515B7" w:rsidRDefault="006A6CCB" w:rsidP="00E61AA1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Администрация</w:t>
            </w:r>
            <w:r w:rsidR="00E61AA1" w:rsidRPr="002515B7">
              <w:rPr>
                <w:color w:val="000000" w:themeColor="text1"/>
              </w:rPr>
              <w:t xml:space="preserve"> Вытегорского муниципального района </w:t>
            </w:r>
          </w:p>
          <w:p w:rsidR="00DA7EAC" w:rsidRPr="002515B7" w:rsidRDefault="00E22CAF" w:rsidP="00781D3A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Финансовое управление Администрации Вытего</w:t>
            </w:r>
            <w:r w:rsidRPr="002515B7">
              <w:rPr>
                <w:color w:val="000000" w:themeColor="text1"/>
              </w:rPr>
              <w:t>р</w:t>
            </w:r>
            <w:r w:rsidRPr="002515B7">
              <w:rPr>
                <w:color w:val="000000" w:themeColor="text1"/>
              </w:rPr>
              <w:t>ского муниципального района</w:t>
            </w:r>
          </w:p>
        </w:tc>
      </w:tr>
      <w:tr w:rsidR="00D90069" w:rsidRPr="002515B7" w:rsidTr="00C60B25">
        <w:tc>
          <w:tcPr>
            <w:tcW w:w="3827" w:type="dxa"/>
          </w:tcPr>
          <w:p w:rsidR="00D90069" w:rsidRPr="002515B7" w:rsidRDefault="00D90069" w:rsidP="00D90069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Цели программы</w:t>
            </w:r>
          </w:p>
          <w:p w:rsidR="00BE580D" w:rsidRPr="002515B7" w:rsidRDefault="00BE580D" w:rsidP="00D90069">
            <w:pPr>
              <w:rPr>
                <w:color w:val="000000" w:themeColor="text1"/>
              </w:rPr>
            </w:pPr>
          </w:p>
        </w:tc>
        <w:tc>
          <w:tcPr>
            <w:tcW w:w="6521" w:type="dxa"/>
          </w:tcPr>
          <w:p w:rsidR="0057138A" w:rsidRPr="002515B7" w:rsidRDefault="0053064C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11649C" w:rsidRPr="002515B7">
              <w:rPr>
                <w:color w:val="000000" w:themeColor="text1"/>
              </w:rPr>
              <w:t xml:space="preserve">Повышение уровня обеспеченности населения </w:t>
            </w:r>
            <w:r w:rsidR="006C6EC2" w:rsidRPr="002515B7">
              <w:rPr>
                <w:color w:val="000000" w:themeColor="text1"/>
              </w:rPr>
              <w:t xml:space="preserve">Вытегорского муниципального </w:t>
            </w:r>
            <w:r w:rsidR="000E696F" w:rsidRPr="002515B7">
              <w:rPr>
                <w:color w:val="000000" w:themeColor="text1"/>
              </w:rPr>
              <w:t xml:space="preserve">района </w:t>
            </w:r>
            <w:r w:rsidR="006C6EC2" w:rsidRPr="002515B7">
              <w:rPr>
                <w:color w:val="000000" w:themeColor="text1"/>
              </w:rPr>
              <w:t xml:space="preserve">(далее также - район) </w:t>
            </w:r>
            <w:r w:rsidR="000E696F" w:rsidRPr="002515B7">
              <w:rPr>
                <w:color w:val="000000" w:themeColor="text1"/>
              </w:rPr>
              <w:t xml:space="preserve">комфортным </w:t>
            </w:r>
            <w:r w:rsidR="0011649C" w:rsidRPr="002515B7">
              <w:rPr>
                <w:color w:val="000000" w:themeColor="text1"/>
              </w:rPr>
              <w:t>жильем;</w:t>
            </w:r>
          </w:p>
          <w:p w:rsidR="00BE580D" w:rsidRPr="002515B7" w:rsidRDefault="0053064C" w:rsidP="002F1AC2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</w:t>
            </w:r>
            <w:r w:rsidR="00BE580D" w:rsidRPr="002515B7">
              <w:rPr>
                <w:color w:val="000000" w:themeColor="text1"/>
              </w:rPr>
              <w:t xml:space="preserve">. </w:t>
            </w:r>
            <w:r w:rsidR="00D90069" w:rsidRPr="002515B7">
              <w:rPr>
                <w:color w:val="000000" w:themeColor="text1"/>
              </w:rPr>
              <w:t>Ликвидация аварийного жили</w:t>
            </w:r>
            <w:r w:rsidR="003A17B3" w:rsidRPr="002515B7">
              <w:rPr>
                <w:color w:val="000000" w:themeColor="text1"/>
              </w:rPr>
              <w:t xml:space="preserve">щного фонда общей площадью </w:t>
            </w:r>
            <w:r w:rsidR="001B3FB3">
              <w:rPr>
                <w:color w:val="000000" w:themeColor="text1"/>
              </w:rPr>
              <w:t>5547,2</w:t>
            </w:r>
            <w:r w:rsidR="003A17B3" w:rsidRPr="002515B7">
              <w:rPr>
                <w:color w:val="000000" w:themeColor="text1"/>
              </w:rPr>
              <w:t xml:space="preserve"> кв.м. и переселение </w:t>
            </w:r>
            <w:r w:rsidR="001B3FB3">
              <w:rPr>
                <w:color w:val="000000" w:themeColor="text1"/>
              </w:rPr>
              <w:t>267</w:t>
            </w:r>
            <w:r w:rsidR="003A17B3" w:rsidRPr="002515B7">
              <w:rPr>
                <w:color w:val="000000" w:themeColor="text1"/>
              </w:rPr>
              <w:t xml:space="preserve"> человек, из жилых помещений в многоквартирных домах, признанных в установленном порядке до 1 января 2017 года аварийными и подлежащими сносу</w:t>
            </w:r>
            <w:r w:rsidR="002F1AC2" w:rsidRPr="002515B7">
              <w:rPr>
                <w:color w:val="000000" w:themeColor="text1"/>
              </w:rPr>
              <w:t xml:space="preserve">. </w:t>
            </w:r>
          </w:p>
          <w:p w:rsidR="0011649C" w:rsidRPr="002515B7" w:rsidRDefault="00264AED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3. </w:t>
            </w:r>
            <w:r w:rsidR="006E3625" w:rsidRPr="002515B7">
              <w:rPr>
                <w:color w:val="000000" w:themeColor="text1"/>
              </w:rPr>
              <w:t xml:space="preserve">Создание условий для </w:t>
            </w:r>
            <w:r w:rsidR="0011649C" w:rsidRPr="002515B7">
              <w:rPr>
                <w:color w:val="000000" w:themeColor="text1"/>
              </w:rPr>
              <w:t xml:space="preserve">функционирования </w:t>
            </w:r>
            <w:r w:rsidR="00C56221" w:rsidRPr="002515B7">
              <w:rPr>
                <w:color w:val="000000" w:themeColor="text1"/>
              </w:rPr>
              <w:t>тран</w:t>
            </w:r>
            <w:r w:rsidR="00C56221" w:rsidRPr="002515B7">
              <w:rPr>
                <w:color w:val="000000" w:themeColor="text1"/>
              </w:rPr>
              <w:t>с</w:t>
            </w:r>
            <w:r w:rsidR="00C56221" w:rsidRPr="002515B7">
              <w:rPr>
                <w:color w:val="000000" w:themeColor="text1"/>
              </w:rPr>
              <w:t>портной инфраструктуры района,</w:t>
            </w:r>
          </w:p>
          <w:p w:rsidR="0011649C" w:rsidRPr="002515B7" w:rsidRDefault="0011649C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сохранение и развитие сети автомобильных дорог общег</w:t>
            </w:r>
            <w:r w:rsidR="006C6EC2" w:rsidRPr="002515B7">
              <w:rPr>
                <w:color w:val="000000" w:themeColor="text1"/>
              </w:rPr>
              <w:t>о пользования местного значения.</w:t>
            </w:r>
          </w:p>
          <w:p w:rsidR="003A17B3" w:rsidRPr="002515B7" w:rsidRDefault="00264AED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4. </w:t>
            </w:r>
            <w:r w:rsidR="00D7742E" w:rsidRPr="002515B7">
              <w:rPr>
                <w:color w:val="000000" w:themeColor="text1"/>
              </w:rPr>
              <w:t>Создание условий для обеспечения жителей</w:t>
            </w:r>
            <w:r w:rsidR="006C6EC2" w:rsidRPr="002515B7">
              <w:rPr>
                <w:color w:val="000000" w:themeColor="text1"/>
              </w:rPr>
              <w:t xml:space="preserve"> ра</w:t>
            </w:r>
            <w:r w:rsidR="006C6EC2" w:rsidRPr="002515B7">
              <w:rPr>
                <w:color w:val="000000" w:themeColor="text1"/>
              </w:rPr>
              <w:t>й</w:t>
            </w:r>
            <w:r w:rsidR="006C6EC2" w:rsidRPr="002515B7">
              <w:rPr>
                <w:color w:val="000000" w:themeColor="text1"/>
              </w:rPr>
              <w:t>она коммунальными ресурсами.</w:t>
            </w:r>
          </w:p>
          <w:p w:rsidR="00D90069" w:rsidRPr="002515B7" w:rsidRDefault="00E11070" w:rsidP="00E1107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5. Обеспечение эффективной деятельности органов местного самоуправления района в сфере ЖКХ и создание дополнительных условий для комфортн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го проживания населения на территории района.</w:t>
            </w:r>
          </w:p>
        </w:tc>
      </w:tr>
      <w:tr w:rsidR="0053064C" w:rsidRPr="002515B7" w:rsidTr="00C60B25">
        <w:tc>
          <w:tcPr>
            <w:tcW w:w="3827" w:type="dxa"/>
          </w:tcPr>
          <w:p w:rsidR="0053064C" w:rsidRPr="002515B7" w:rsidRDefault="0053064C" w:rsidP="00D90069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 реализации программы</w:t>
            </w:r>
          </w:p>
        </w:tc>
        <w:tc>
          <w:tcPr>
            <w:tcW w:w="6521" w:type="dxa"/>
          </w:tcPr>
          <w:p w:rsidR="0053064C" w:rsidRPr="002515B7" w:rsidRDefault="0053064C" w:rsidP="00BE580D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2021-2025 годы</w:t>
            </w:r>
          </w:p>
        </w:tc>
      </w:tr>
      <w:tr w:rsidR="00DA7EAC" w:rsidRPr="002515B7" w:rsidTr="00C60B25">
        <w:tc>
          <w:tcPr>
            <w:tcW w:w="3827" w:type="dxa"/>
          </w:tcPr>
          <w:p w:rsidR="00DA7EAC" w:rsidRPr="002515B7" w:rsidRDefault="00D90069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</w:t>
            </w:r>
            <w:r w:rsidR="00DA7EAC" w:rsidRPr="002515B7">
              <w:rPr>
                <w:color w:val="000000" w:themeColor="text1"/>
              </w:rPr>
              <w:t xml:space="preserve">адачи программы </w:t>
            </w:r>
          </w:p>
        </w:tc>
        <w:tc>
          <w:tcPr>
            <w:tcW w:w="6521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Задачи:</w:t>
            </w:r>
          </w:p>
          <w:p w:rsidR="00DD61F0" w:rsidRPr="002515B7" w:rsidRDefault="00781D3A" w:rsidP="00781D3A">
            <w:pPr>
              <w:tabs>
                <w:tab w:val="left" w:pos="176"/>
                <w:tab w:val="left" w:pos="317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11649C" w:rsidRPr="002515B7">
              <w:rPr>
                <w:color w:val="000000" w:themeColor="text1"/>
              </w:rPr>
              <w:t>Предоставление государственной поддержки по обеспеч</w:t>
            </w:r>
            <w:r w:rsidR="006A6CCB" w:rsidRPr="002515B7">
              <w:rPr>
                <w:color w:val="000000" w:themeColor="text1"/>
              </w:rPr>
              <w:t>ению жильем отдельных категорий</w:t>
            </w:r>
            <w:r w:rsidR="0011649C" w:rsidRPr="002515B7">
              <w:rPr>
                <w:color w:val="000000" w:themeColor="text1"/>
              </w:rPr>
              <w:t xml:space="preserve"> </w:t>
            </w:r>
            <w:proofErr w:type="gramStart"/>
            <w:r w:rsidR="0011649C" w:rsidRPr="002515B7">
              <w:rPr>
                <w:color w:val="000000" w:themeColor="text1"/>
              </w:rPr>
              <w:t>граждан</w:t>
            </w:r>
            <w:proofErr w:type="gramEnd"/>
            <w:r w:rsidR="0011649C" w:rsidRPr="002515B7">
              <w:rPr>
                <w:color w:val="000000" w:themeColor="text1"/>
              </w:rPr>
              <w:t xml:space="preserve"> установленным федеральным и/или областным з</w:t>
            </w:r>
            <w:r w:rsidR="0011649C" w:rsidRPr="002515B7">
              <w:rPr>
                <w:color w:val="000000" w:themeColor="text1"/>
              </w:rPr>
              <w:t>а</w:t>
            </w:r>
            <w:r w:rsidR="0011649C" w:rsidRPr="002515B7">
              <w:rPr>
                <w:color w:val="000000" w:themeColor="text1"/>
              </w:rPr>
              <w:t>конодательством</w:t>
            </w:r>
            <w:r w:rsidR="001265C6" w:rsidRPr="002515B7">
              <w:rPr>
                <w:color w:val="000000" w:themeColor="text1"/>
              </w:rPr>
              <w:t xml:space="preserve"> и формирование</w:t>
            </w:r>
            <w:r w:rsidR="00F57563" w:rsidRPr="002515B7">
              <w:rPr>
                <w:color w:val="000000" w:themeColor="text1"/>
              </w:rPr>
              <w:t xml:space="preserve"> конкурентной </w:t>
            </w:r>
            <w:r w:rsidR="00F57563" w:rsidRPr="002515B7">
              <w:rPr>
                <w:color w:val="000000" w:themeColor="text1"/>
              </w:rPr>
              <w:lastRenderedPageBreak/>
              <w:t>среды в сфере управления, содержания и ремонта многоквартирных домов</w:t>
            </w:r>
            <w:r w:rsidR="006C6EC2" w:rsidRPr="002515B7">
              <w:rPr>
                <w:color w:val="000000" w:themeColor="text1"/>
              </w:rPr>
              <w:t>.</w:t>
            </w:r>
          </w:p>
          <w:p w:rsidR="001136A1" w:rsidRPr="002515B7" w:rsidRDefault="00DA7EAC" w:rsidP="001265C6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D1292E" w:rsidRPr="002515B7">
              <w:rPr>
                <w:color w:val="000000" w:themeColor="text1"/>
              </w:rPr>
              <w:t>Приобретение жилых помещений для пересел</w:t>
            </w:r>
            <w:r w:rsidR="00D1292E" w:rsidRPr="002515B7">
              <w:rPr>
                <w:color w:val="000000" w:themeColor="text1"/>
              </w:rPr>
              <w:t>е</w:t>
            </w:r>
            <w:r w:rsidR="00D1292E" w:rsidRPr="002515B7">
              <w:rPr>
                <w:color w:val="000000" w:themeColor="text1"/>
              </w:rPr>
              <w:t>ния граждан из аварийного жилищного фонда</w:t>
            </w:r>
            <w:r w:rsidR="001265C6" w:rsidRPr="002515B7">
              <w:rPr>
                <w:color w:val="000000" w:themeColor="text1"/>
              </w:rPr>
              <w:t xml:space="preserve"> и с</w:t>
            </w:r>
            <w:r w:rsidR="00F57563" w:rsidRPr="002515B7">
              <w:rPr>
                <w:color w:val="000000" w:themeColor="text1"/>
              </w:rPr>
              <w:t xml:space="preserve">нос </w:t>
            </w:r>
            <w:r w:rsidR="001265C6" w:rsidRPr="002515B7">
              <w:rPr>
                <w:color w:val="000000" w:themeColor="text1"/>
              </w:rPr>
              <w:t>многоквартирных</w:t>
            </w:r>
            <w:r w:rsidR="00F57563" w:rsidRPr="002515B7">
              <w:rPr>
                <w:color w:val="000000" w:themeColor="text1"/>
              </w:rPr>
              <w:t xml:space="preserve"> дом</w:t>
            </w:r>
            <w:r w:rsidR="001265C6" w:rsidRPr="002515B7">
              <w:rPr>
                <w:color w:val="000000" w:themeColor="text1"/>
              </w:rPr>
              <w:t>ов, признанных авари</w:t>
            </w:r>
            <w:r w:rsidR="001265C6" w:rsidRPr="002515B7">
              <w:rPr>
                <w:color w:val="000000" w:themeColor="text1"/>
              </w:rPr>
              <w:t>й</w:t>
            </w:r>
            <w:r w:rsidR="001265C6" w:rsidRPr="002515B7">
              <w:rPr>
                <w:color w:val="000000" w:themeColor="text1"/>
              </w:rPr>
              <w:t>ными</w:t>
            </w:r>
            <w:r w:rsidR="00F57563" w:rsidRPr="002515B7">
              <w:rPr>
                <w:color w:val="000000" w:themeColor="text1"/>
              </w:rPr>
              <w:t xml:space="preserve"> до 1 января 2017 года в установленном </w:t>
            </w:r>
            <w:r w:rsidR="001265C6" w:rsidRPr="002515B7">
              <w:rPr>
                <w:color w:val="000000" w:themeColor="text1"/>
              </w:rPr>
              <w:t>зак</w:t>
            </w:r>
            <w:r w:rsidR="001265C6" w:rsidRPr="002515B7">
              <w:rPr>
                <w:color w:val="000000" w:themeColor="text1"/>
              </w:rPr>
              <w:t>о</w:t>
            </w:r>
            <w:r w:rsidR="001265C6" w:rsidRPr="002515B7">
              <w:rPr>
                <w:color w:val="000000" w:themeColor="text1"/>
              </w:rPr>
              <w:t xml:space="preserve">ном </w:t>
            </w:r>
            <w:r w:rsidR="00F57563" w:rsidRPr="002515B7">
              <w:rPr>
                <w:color w:val="000000" w:themeColor="text1"/>
              </w:rPr>
              <w:t>порядке</w:t>
            </w:r>
            <w:r w:rsidR="006C6EC2" w:rsidRPr="002515B7">
              <w:rPr>
                <w:color w:val="000000" w:themeColor="text1"/>
              </w:rPr>
              <w:t>.</w:t>
            </w:r>
            <w:r w:rsidR="00F57563" w:rsidRPr="002515B7">
              <w:rPr>
                <w:color w:val="000000" w:themeColor="text1"/>
              </w:rPr>
              <w:t xml:space="preserve"> </w:t>
            </w:r>
          </w:p>
          <w:p w:rsidR="00DD61F0" w:rsidRPr="002515B7" w:rsidRDefault="00DA7EAC" w:rsidP="00DD61F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3. </w:t>
            </w:r>
            <w:r w:rsidR="00D7742E" w:rsidRPr="002515B7">
              <w:rPr>
                <w:color w:val="000000" w:themeColor="text1"/>
              </w:rPr>
              <w:t>Обеспечение функционирования,</w:t>
            </w:r>
          </w:p>
          <w:p w:rsidR="00DD61F0" w:rsidRPr="002515B7" w:rsidRDefault="00DD61F0" w:rsidP="00DD61F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сохранение и развитие сети автомобильных дорог общего пользования местного значения</w:t>
            </w:r>
            <w:r w:rsidR="006E7953" w:rsidRPr="002515B7">
              <w:rPr>
                <w:color w:val="000000" w:themeColor="text1"/>
              </w:rPr>
              <w:t>, обеспеч</w:t>
            </w:r>
            <w:r w:rsidR="006E7953" w:rsidRPr="002515B7">
              <w:rPr>
                <w:color w:val="000000" w:themeColor="text1"/>
              </w:rPr>
              <w:t>е</w:t>
            </w:r>
            <w:r w:rsidR="006E7953" w:rsidRPr="002515B7">
              <w:rPr>
                <w:color w:val="000000" w:themeColor="text1"/>
              </w:rPr>
              <w:t>ние транспортного обслуживания населения</w:t>
            </w:r>
            <w:r w:rsidR="006C6EC2" w:rsidRPr="002515B7">
              <w:rPr>
                <w:color w:val="000000" w:themeColor="text1"/>
              </w:rPr>
              <w:t>.</w:t>
            </w:r>
          </w:p>
          <w:p w:rsidR="00874776" w:rsidRPr="002515B7" w:rsidRDefault="000F0E61" w:rsidP="00D9392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</w:t>
            </w:r>
            <w:r w:rsidR="00874776" w:rsidRPr="002515B7">
              <w:rPr>
                <w:color w:val="000000" w:themeColor="text1"/>
              </w:rPr>
              <w:t>.</w:t>
            </w:r>
            <w:r w:rsidR="00A423B0" w:rsidRPr="002515B7">
              <w:rPr>
                <w:color w:val="000000" w:themeColor="text1"/>
              </w:rPr>
              <w:t xml:space="preserve"> </w:t>
            </w:r>
            <w:r w:rsidR="00D7742E" w:rsidRPr="002515B7">
              <w:rPr>
                <w:color w:val="000000" w:themeColor="text1"/>
              </w:rPr>
              <w:t>Обеспечение</w:t>
            </w:r>
            <w:r w:rsidR="005B32E3" w:rsidRPr="002515B7">
              <w:rPr>
                <w:color w:val="000000" w:themeColor="text1"/>
              </w:rPr>
              <w:t xml:space="preserve"> ж</w:t>
            </w:r>
            <w:r w:rsidR="001265C6" w:rsidRPr="002515B7">
              <w:rPr>
                <w:color w:val="000000" w:themeColor="text1"/>
              </w:rPr>
              <w:t xml:space="preserve">ителей района </w:t>
            </w:r>
            <w:proofErr w:type="spellStart"/>
            <w:r w:rsidR="001265C6" w:rsidRPr="002515B7">
              <w:rPr>
                <w:color w:val="000000" w:themeColor="text1"/>
              </w:rPr>
              <w:t>электро</w:t>
            </w:r>
            <w:proofErr w:type="spellEnd"/>
            <w:r w:rsidR="001265C6" w:rsidRPr="002515B7">
              <w:rPr>
                <w:color w:val="000000" w:themeColor="text1"/>
              </w:rPr>
              <w:t>-,</w:t>
            </w:r>
            <w:r w:rsidR="004A0346">
              <w:rPr>
                <w:color w:val="000000" w:themeColor="text1"/>
              </w:rPr>
              <w:t xml:space="preserve"> </w:t>
            </w:r>
            <w:r w:rsidR="001265C6" w:rsidRPr="002515B7">
              <w:rPr>
                <w:color w:val="000000" w:themeColor="text1"/>
              </w:rPr>
              <w:t xml:space="preserve">тепло-, </w:t>
            </w:r>
            <w:r w:rsidR="005B32E3" w:rsidRPr="002515B7">
              <w:rPr>
                <w:color w:val="000000" w:themeColor="text1"/>
              </w:rPr>
              <w:t>водоснабжением и водоотведением</w:t>
            </w:r>
            <w:r w:rsidR="001136A1" w:rsidRPr="002515B7">
              <w:rPr>
                <w:color w:val="000000" w:themeColor="text1"/>
              </w:rPr>
              <w:t>.</w:t>
            </w:r>
          </w:p>
          <w:p w:rsidR="0011649C" w:rsidRPr="002515B7" w:rsidRDefault="000F0E61" w:rsidP="006C6EC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</w:t>
            </w:r>
            <w:r w:rsidR="00A423B0" w:rsidRPr="002515B7">
              <w:rPr>
                <w:color w:val="000000" w:themeColor="text1"/>
              </w:rPr>
              <w:t xml:space="preserve">. Обеспечение </w:t>
            </w:r>
            <w:r w:rsidR="005B32E3" w:rsidRPr="002515B7">
              <w:rPr>
                <w:color w:val="000000" w:themeColor="text1"/>
              </w:rPr>
              <w:t>надлежащего исполнения Управл</w:t>
            </w:r>
            <w:r w:rsidR="005B32E3" w:rsidRPr="002515B7">
              <w:rPr>
                <w:color w:val="000000" w:themeColor="text1"/>
              </w:rPr>
              <w:t>е</w:t>
            </w:r>
            <w:r w:rsidR="005B32E3" w:rsidRPr="002515B7">
              <w:rPr>
                <w:color w:val="000000" w:themeColor="text1"/>
              </w:rPr>
              <w:t>нием ЖКХ возложенных полномочий</w:t>
            </w:r>
            <w:r w:rsidR="001265C6" w:rsidRPr="002515B7">
              <w:rPr>
                <w:color w:val="000000" w:themeColor="text1"/>
              </w:rPr>
              <w:t xml:space="preserve"> и о</w:t>
            </w:r>
            <w:r w:rsidR="0011649C" w:rsidRPr="002515B7">
              <w:rPr>
                <w:color w:val="000000" w:themeColor="text1"/>
              </w:rPr>
              <w:t>беспеч</w:t>
            </w:r>
            <w:r w:rsidR="0011649C" w:rsidRPr="002515B7">
              <w:rPr>
                <w:color w:val="000000" w:themeColor="text1"/>
              </w:rPr>
              <w:t>е</w:t>
            </w:r>
            <w:r w:rsidR="0011649C" w:rsidRPr="002515B7">
              <w:rPr>
                <w:color w:val="000000" w:themeColor="text1"/>
              </w:rPr>
              <w:t>ние работы действующих объектов и создание н</w:t>
            </w:r>
            <w:r w:rsidR="0011649C" w:rsidRPr="002515B7">
              <w:rPr>
                <w:color w:val="000000" w:themeColor="text1"/>
              </w:rPr>
              <w:t>о</w:t>
            </w:r>
            <w:r w:rsidR="0011649C" w:rsidRPr="002515B7">
              <w:rPr>
                <w:color w:val="000000" w:themeColor="text1"/>
              </w:rPr>
              <w:t>вых объектов жилищно-коммунального хозяйства.</w:t>
            </w:r>
          </w:p>
        </w:tc>
      </w:tr>
      <w:tr w:rsidR="00DA7EAC" w:rsidRPr="002515B7" w:rsidTr="00C60B25">
        <w:tc>
          <w:tcPr>
            <w:tcW w:w="3827" w:type="dxa"/>
          </w:tcPr>
          <w:p w:rsidR="00DA7EAC" w:rsidRPr="002515B7" w:rsidRDefault="004A0346" w:rsidP="00D93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Подпрограммы </w:t>
            </w:r>
            <w:r w:rsidR="00DA7EAC" w:rsidRPr="002515B7">
              <w:rPr>
                <w:color w:val="000000" w:themeColor="text1"/>
              </w:rPr>
              <w:t>программы</w:t>
            </w:r>
          </w:p>
        </w:tc>
        <w:tc>
          <w:tcPr>
            <w:tcW w:w="6521" w:type="dxa"/>
          </w:tcPr>
          <w:p w:rsidR="00DA7EAC" w:rsidRPr="002515B7" w:rsidRDefault="00DA7EAC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«Обеспечение жильем отдельных категорий гр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ждан и выполнение капитального</w:t>
            </w:r>
            <w:r w:rsidR="00E024A5" w:rsidRPr="002515B7">
              <w:rPr>
                <w:color w:val="000000" w:themeColor="text1"/>
              </w:rPr>
              <w:t>, текущего</w:t>
            </w:r>
            <w:r w:rsidRPr="002515B7">
              <w:rPr>
                <w:color w:val="000000" w:themeColor="text1"/>
              </w:rPr>
              <w:t xml:space="preserve"> ремо</w:t>
            </w:r>
            <w:r w:rsidRPr="002515B7">
              <w:rPr>
                <w:color w:val="000000" w:themeColor="text1"/>
              </w:rPr>
              <w:t>н</w:t>
            </w:r>
            <w:r w:rsidRPr="002515B7">
              <w:rPr>
                <w:color w:val="000000" w:themeColor="text1"/>
              </w:rPr>
              <w:t>та муниципального жилищного ф</w:t>
            </w:r>
            <w:r w:rsidR="00616707" w:rsidRPr="002515B7">
              <w:rPr>
                <w:color w:val="000000" w:themeColor="text1"/>
              </w:rPr>
              <w:t>онда Вытегорск</w:t>
            </w:r>
            <w:r w:rsidR="00616707" w:rsidRPr="002515B7">
              <w:rPr>
                <w:color w:val="000000" w:themeColor="text1"/>
              </w:rPr>
              <w:t>о</w:t>
            </w:r>
            <w:r w:rsidR="00616707" w:rsidRPr="002515B7">
              <w:rPr>
                <w:color w:val="000000" w:themeColor="text1"/>
              </w:rPr>
              <w:t>го района на 2021</w:t>
            </w:r>
            <w:r w:rsidRPr="002515B7">
              <w:rPr>
                <w:color w:val="000000" w:themeColor="text1"/>
              </w:rPr>
              <w:t>-202</w:t>
            </w:r>
            <w:r w:rsidR="00616707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годы». </w:t>
            </w:r>
          </w:p>
          <w:p w:rsidR="00DA7EAC" w:rsidRPr="002515B7" w:rsidRDefault="00DA7EAC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«Переселение граждан из аварийного жилищного фонда в Вытегорском муниципальном районе </w:t>
            </w:r>
            <w:r w:rsidR="00397B0E" w:rsidRPr="002515B7">
              <w:rPr>
                <w:color w:val="000000" w:themeColor="text1"/>
              </w:rPr>
              <w:t>с уч</w:t>
            </w:r>
            <w:r w:rsidR="00397B0E" w:rsidRPr="002515B7">
              <w:rPr>
                <w:color w:val="000000" w:themeColor="text1"/>
              </w:rPr>
              <w:t>е</w:t>
            </w:r>
            <w:r w:rsidR="00397B0E" w:rsidRPr="002515B7">
              <w:rPr>
                <w:color w:val="000000" w:themeColor="text1"/>
              </w:rPr>
              <w:t xml:space="preserve">том необходимости развития малоэтажного </w:t>
            </w:r>
            <w:r w:rsidR="006C6EC2" w:rsidRPr="002515B7">
              <w:rPr>
                <w:color w:val="000000" w:themeColor="text1"/>
              </w:rPr>
              <w:t>жили</w:t>
            </w:r>
            <w:r w:rsidR="006C6EC2" w:rsidRPr="002515B7">
              <w:rPr>
                <w:color w:val="000000" w:themeColor="text1"/>
              </w:rPr>
              <w:t>щ</w:t>
            </w:r>
            <w:r w:rsidR="006C6EC2" w:rsidRPr="002515B7">
              <w:rPr>
                <w:color w:val="000000" w:themeColor="text1"/>
              </w:rPr>
              <w:t xml:space="preserve">ного </w:t>
            </w:r>
            <w:r w:rsidR="00397B0E" w:rsidRPr="002515B7">
              <w:rPr>
                <w:color w:val="000000" w:themeColor="text1"/>
              </w:rPr>
              <w:t xml:space="preserve">строительства </w:t>
            </w:r>
            <w:r w:rsidR="00616707" w:rsidRPr="002515B7">
              <w:rPr>
                <w:color w:val="000000" w:themeColor="text1"/>
              </w:rPr>
              <w:t>на 2021</w:t>
            </w:r>
            <w:r w:rsidRPr="002515B7">
              <w:rPr>
                <w:color w:val="000000" w:themeColor="text1"/>
              </w:rPr>
              <w:t>-20</w:t>
            </w:r>
            <w:r w:rsidR="00616707" w:rsidRPr="002515B7">
              <w:rPr>
                <w:color w:val="000000" w:themeColor="text1"/>
              </w:rPr>
              <w:t>25</w:t>
            </w:r>
            <w:r w:rsidRPr="002515B7">
              <w:rPr>
                <w:color w:val="000000" w:themeColor="text1"/>
              </w:rPr>
              <w:t xml:space="preserve"> годы». </w:t>
            </w:r>
          </w:p>
          <w:p w:rsidR="00804F06" w:rsidRPr="002515B7" w:rsidRDefault="00DA7EAC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«Развитие транспортной системы на территории Вытегорског</w:t>
            </w:r>
            <w:r w:rsidR="003A1D29" w:rsidRPr="002515B7">
              <w:rPr>
                <w:color w:val="000000" w:themeColor="text1"/>
              </w:rPr>
              <w:t>о муниципального района на 20</w:t>
            </w:r>
            <w:r w:rsidR="00616707" w:rsidRPr="002515B7">
              <w:rPr>
                <w:color w:val="000000" w:themeColor="text1"/>
              </w:rPr>
              <w:t>21</w:t>
            </w:r>
            <w:r w:rsidRPr="002515B7">
              <w:rPr>
                <w:color w:val="000000" w:themeColor="text1"/>
              </w:rPr>
              <w:t>-202</w:t>
            </w:r>
            <w:r w:rsidR="00616707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годы». </w:t>
            </w:r>
          </w:p>
          <w:p w:rsidR="00874776" w:rsidRPr="002515B7" w:rsidRDefault="00804F06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</w:t>
            </w:r>
            <w:r w:rsidR="00874776" w:rsidRPr="002515B7">
              <w:rPr>
                <w:color w:val="000000" w:themeColor="text1"/>
              </w:rPr>
              <w:t>. «Организация в границах п</w:t>
            </w:r>
            <w:r w:rsidR="00D7742E" w:rsidRPr="002515B7">
              <w:rPr>
                <w:color w:val="000000" w:themeColor="text1"/>
              </w:rPr>
              <w:t xml:space="preserve">оселения </w:t>
            </w:r>
            <w:proofErr w:type="spellStart"/>
            <w:r w:rsidR="00D7742E" w:rsidRPr="002515B7">
              <w:rPr>
                <w:color w:val="000000" w:themeColor="text1"/>
              </w:rPr>
              <w:t>электро</w:t>
            </w:r>
            <w:proofErr w:type="spellEnd"/>
            <w:r w:rsidR="00D7742E" w:rsidRPr="002515B7">
              <w:rPr>
                <w:color w:val="000000" w:themeColor="text1"/>
              </w:rPr>
              <w:t>-, т</w:t>
            </w:r>
            <w:r w:rsidR="00D7742E" w:rsidRPr="002515B7">
              <w:rPr>
                <w:color w:val="000000" w:themeColor="text1"/>
              </w:rPr>
              <w:t>е</w:t>
            </w:r>
            <w:r w:rsidR="00D7742E" w:rsidRPr="002515B7">
              <w:rPr>
                <w:color w:val="000000" w:themeColor="text1"/>
              </w:rPr>
              <w:t>пл</w:t>
            </w:r>
            <w:proofErr w:type="gramStart"/>
            <w:r w:rsidR="00D7742E" w:rsidRPr="002515B7">
              <w:rPr>
                <w:color w:val="000000" w:themeColor="text1"/>
              </w:rPr>
              <w:t>о-</w:t>
            </w:r>
            <w:proofErr w:type="gramEnd"/>
            <w:r w:rsidR="00D7742E" w:rsidRPr="002515B7">
              <w:rPr>
                <w:color w:val="000000" w:themeColor="text1"/>
              </w:rPr>
              <w:t>,</w:t>
            </w:r>
            <w:r w:rsidR="00397B0E" w:rsidRPr="002515B7">
              <w:rPr>
                <w:color w:val="000000" w:themeColor="text1"/>
              </w:rPr>
              <w:t xml:space="preserve"> </w:t>
            </w:r>
            <w:proofErr w:type="spellStart"/>
            <w:r w:rsidR="00397B0E" w:rsidRPr="002515B7">
              <w:rPr>
                <w:color w:val="000000" w:themeColor="text1"/>
              </w:rPr>
              <w:t>газо</w:t>
            </w:r>
            <w:proofErr w:type="spellEnd"/>
            <w:r w:rsidR="00397B0E" w:rsidRPr="002515B7">
              <w:rPr>
                <w:color w:val="000000" w:themeColor="text1"/>
              </w:rPr>
              <w:t>- и</w:t>
            </w:r>
            <w:r w:rsidR="00D7742E" w:rsidRPr="002515B7">
              <w:rPr>
                <w:color w:val="000000" w:themeColor="text1"/>
              </w:rPr>
              <w:t xml:space="preserve"> </w:t>
            </w:r>
            <w:r w:rsidR="00874776" w:rsidRPr="002515B7">
              <w:rPr>
                <w:color w:val="000000" w:themeColor="text1"/>
              </w:rPr>
              <w:t>водоснабжения населения, водоотвед</w:t>
            </w:r>
            <w:r w:rsidR="00874776" w:rsidRPr="002515B7">
              <w:rPr>
                <w:color w:val="000000" w:themeColor="text1"/>
              </w:rPr>
              <w:t>е</w:t>
            </w:r>
            <w:r w:rsidR="00874776" w:rsidRPr="002515B7">
              <w:rPr>
                <w:color w:val="000000" w:themeColor="text1"/>
              </w:rPr>
              <w:t>ния в пределах полномочий, установленных закон</w:t>
            </w:r>
            <w:r w:rsidR="00874776" w:rsidRPr="002515B7">
              <w:rPr>
                <w:color w:val="000000" w:themeColor="text1"/>
              </w:rPr>
              <w:t>о</w:t>
            </w:r>
            <w:r w:rsidR="00874776" w:rsidRPr="002515B7">
              <w:rPr>
                <w:color w:val="000000" w:themeColor="text1"/>
              </w:rPr>
              <w:t>дательством Российской Федерации»</w:t>
            </w:r>
            <w:r w:rsidR="006C6EC2" w:rsidRPr="002515B7">
              <w:rPr>
                <w:color w:val="000000" w:themeColor="text1"/>
              </w:rPr>
              <w:t>.</w:t>
            </w:r>
          </w:p>
          <w:p w:rsidR="00DA7EAC" w:rsidRPr="002515B7" w:rsidRDefault="00804F06" w:rsidP="00D9392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</w:t>
            </w:r>
            <w:r w:rsidR="00DA7EAC" w:rsidRPr="002515B7">
              <w:rPr>
                <w:color w:val="000000" w:themeColor="text1"/>
              </w:rPr>
              <w:t xml:space="preserve">. «Обеспечение реализации программы, прочие мероприятия в области жилищно-коммунального хозяйства». </w:t>
            </w:r>
          </w:p>
        </w:tc>
      </w:tr>
      <w:tr w:rsidR="00DA7EAC" w:rsidRPr="002515B7" w:rsidTr="00C60B25">
        <w:tc>
          <w:tcPr>
            <w:tcW w:w="3827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</w:t>
            </w:r>
            <w:r w:rsidRPr="002515B7">
              <w:rPr>
                <w:color w:val="000000" w:themeColor="text1"/>
              </w:rPr>
              <w:t>т</w:t>
            </w:r>
            <w:r w:rsidRPr="002515B7">
              <w:rPr>
                <w:color w:val="000000" w:themeColor="text1"/>
              </w:rPr>
              <w:t>рументы программы</w:t>
            </w:r>
          </w:p>
        </w:tc>
        <w:tc>
          <w:tcPr>
            <w:tcW w:w="6521" w:type="dxa"/>
          </w:tcPr>
          <w:p w:rsidR="00781D3A" w:rsidRDefault="00496249" w:rsidP="00234AFC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2515B7">
              <w:rPr>
                <w:bCs/>
                <w:color w:val="000000" w:themeColor="text1"/>
                <w:kern w:val="36"/>
              </w:rPr>
              <w:t>Постановление Правительства Вологодской области от 23 декабря 2013 года №1354 «Об утверждении Областной программы капитального ремонта общ</w:t>
            </w:r>
            <w:r w:rsidRPr="002515B7">
              <w:rPr>
                <w:bCs/>
                <w:color w:val="000000" w:themeColor="text1"/>
                <w:kern w:val="36"/>
              </w:rPr>
              <w:t>е</w:t>
            </w:r>
            <w:r w:rsidRPr="002515B7">
              <w:rPr>
                <w:bCs/>
                <w:color w:val="000000" w:themeColor="text1"/>
                <w:kern w:val="36"/>
              </w:rPr>
              <w:t>го имущества в многоквартирных домах на терр</w:t>
            </w:r>
            <w:r w:rsidRPr="002515B7">
              <w:rPr>
                <w:bCs/>
                <w:color w:val="000000" w:themeColor="text1"/>
                <w:kern w:val="36"/>
              </w:rPr>
              <w:t>и</w:t>
            </w:r>
            <w:r w:rsidRPr="002515B7">
              <w:rPr>
                <w:bCs/>
                <w:color w:val="000000" w:themeColor="text1"/>
                <w:kern w:val="36"/>
              </w:rPr>
              <w:t>тории Вологодской области» (с последующими и</w:t>
            </w:r>
            <w:r w:rsidRPr="002515B7">
              <w:rPr>
                <w:bCs/>
                <w:color w:val="000000" w:themeColor="text1"/>
                <w:kern w:val="36"/>
              </w:rPr>
              <w:t>з</w:t>
            </w:r>
            <w:r w:rsidRPr="002515B7">
              <w:rPr>
                <w:bCs/>
                <w:color w:val="000000" w:themeColor="text1"/>
                <w:kern w:val="36"/>
              </w:rPr>
              <w:t>менениями)</w:t>
            </w:r>
          </w:p>
          <w:p w:rsidR="00234AFC" w:rsidRDefault="00496249" w:rsidP="00234AFC">
            <w:pPr>
              <w:spacing w:before="100" w:beforeAutospacing="1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2515B7">
              <w:rPr>
                <w:bCs/>
                <w:color w:val="000000" w:themeColor="text1"/>
                <w:kern w:val="36"/>
              </w:rPr>
              <w:t>Постановление Правительства Российской Федер</w:t>
            </w:r>
            <w:r w:rsidRPr="002515B7">
              <w:rPr>
                <w:bCs/>
                <w:color w:val="000000" w:themeColor="text1"/>
                <w:kern w:val="36"/>
              </w:rPr>
              <w:t>а</w:t>
            </w:r>
            <w:r w:rsidRPr="002515B7">
              <w:rPr>
                <w:bCs/>
                <w:color w:val="000000" w:themeColor="text1"/>
                <w:kern w:val="36"/>
              </w:rPr>
              <w:t>ции от 30 декабря 2017 года № 1710</w:t>
            </w:r>
            <w:r w:rsidR="006C6EC2" w:rsidRPr="002515B7">
              <w:rPr>
                <w:bCs/>
                <w:color w:val="000000" w:themeColor="text1"/>
                <w:kern w:val="36"/>
              </w:rPr>
              <w:t xml:space="preserve"> «Об утвержд</w:t>
            </w:r>
            <w:r w:rsidR="006C6EC2" w:rsidRPr="002515B7">
              <w:rPr>
                <w:bCs/>
                <w:color w:val="000000" w:themeColor="text1"/>
                <w:kern w:val="36"/>
              </w:rPr>
              <w:t>е</w:t>
            </w:r>
            <w:r w:rsidR="006C6EC2" w:rsidRPr="002515B7">
              <w:rPr>
                <w:bCs/>
                <w:color w:val="000000" w:themeColor="text1"/>
                <w:kern w:val="36"/>
              </w:rPr>
              <w:t>нии государственной программы Российской Фед</w:t>
            </w:r>
            <w:r w:rsidR="006C6EC2" w:rsidRPr="002515B7">
              <w:rPr>
                <w:bCs/>
                <w:color w:val="000000" w:themeColor="text1"/>
                <w:kern w:val="36"/>
              </w:rPr>
              <w:t>е</w:t>
            </w:r>
            <w:r w:rsidR="006C6EC2" w:rsidRPr="002515B7">
              <w:rPr>
                <w:bCs/>
                <w:color w:val="000000" w:themeColor="text1"/>
                <w:kern w:val="36"/>
              </w:rPr>
              <w:t>рации</w:t>
            </w:r>
            <w:r w:rsidRPr="002515B7">
              <w:rPr>
                <w:bCs/>
                <w:color w:val="000000" w:themeColor="text1"/>
                <w:kern w:val="36"/>
              </w:rPr>
              <w:t xml:space="preserve"> «Обеспечение доступным и комфортным </w:t>
            </w:r>
            <w:r w:rsidRPr="002515B7">
              <w:rPr>
                <w:bCs/>
                <w:color w:val="000000" w:themeColor="text1"/>
                <w:kern w:val="36"/>
              </w:rPr>
              <w:lastRenderedPageBreak/>
              <w:t>жильем и коммунальными услугами граждан Ро</w:t>
            </w:r>
            <w:r w:rsidRPr="002515B7">
              <w:rPr>
                <w:bCs/>
                <w:color w:val="000000" w:themeColor="text1"/>
                <w:kern w:val="36"/>
              </w:rPr>
              <w:t>с</w:t>
            </w:r>
            <w:r w:rsidRPr="002515B7">
              <w:rPr>
                <w:bCs/>
                <w:color w:val="000000" w:themeColor="text1"/>
                <w:kern w:val="36"/>
              </w:rPr>
              <w:t>сийской Федерации»</w:t>
            </w:r>
            <w:r w:rsidR="006A6CCB" w:rsidRPr="002515B7">
              <w:rPr>
                <w:bCs/>
                <w:color w:val="000000" w:themeColor="text1"/>
                <w:kern w:val="36"/>
              </w:rPr>
              <w:t xml:space="preserve"> (с последующими изменени</w:t>
            </w:r>
            <w:r w:rsidR="006A6CCB" w:rsidRPr="002515B7">
              <w:rPr>
                <w:bCs/>
                <w:color w:val="000000" w:themeColor="text1"/>
                <w:kern w:val="36"/>
              </w:rPr>
              <w:t>я</w:t>
            </w:r>
            <w:r w:rsidR="006A6CCB" w:rsidRPr="002515B7">
              <w:rPr>
                <w:bCs/>
                <w:color w:val="000000" w:themeColor="text1"/>
                <w:kern w:val="36"/>
              </w:rPr>
              <w:t>ми)</w:t>
            </w:r>
          </w:p>
          <w:p w:rsidR="00496249" w:rsidRPr="002515B7" w:rsidRDefault="00DA7EAC" w:rsidP="00234AFC">
            <w:pPr>
              <w:spacing w:before="100" w:beforeAutospacing="1" w:after="100" w:afterAutospacing="1"/>
              <w:jc w:val="both"/>
              <w:outlineLvl w:val="0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Постановление Правите</w:t>
            </w:r>
            <w:r w:rsidR="002C30F9" w:rsidRPr="002515B7">
              <w:rPr>
                <w:color w:val="000000" w:themeColor="text1"/>
              </w:rPr>
              <w:t>льства Вологодской области от 01 апреля 2019</w:t>
            </w:r>
            <w:r w:rsidRPr="002515B7">
              <w:rPr>
                <w:color w:val="000000" w:themeColor="text1"/>
              </w:rPr>
              <w:t xml:space="preserve"> </w:t>
            </w:r>
            <w:r w:rsidR="002C30F9" w:rsidRPr="002515B7">
              <w:rPr>
                <w:color w:val="000000" w:themeColor="text1"/>
              </w:rPr>
              <w:t>года № 322</w:t>
            </w:r>
            <w:r w:rsidRPr="002515B7">
              <w:rPr>
                <w:color w:val="000000" w:themeColor="text1"/>
              </w:rPr>
              <w:t xml:space="preserve"> «Об областной адре</w:t>
            </w:r>
            <w:r w:rsidRPr="002515B7">
              <w:rPr>
                <w:color w:val="000000" w:themeColor="text1"/>
              </w:rPr>
              <w:t>с</w:t>
            </w:r>
            <w:r w:rsidRPr="002515B7">
              <w:rPr>
                <w:color w:val="000000" w:themeColor="text1"/>
              </w:rPr>
              <w:t xml:space="preserve">ной программе № </w:t>
            </w:r>
            <w:r w:rsidR="002C30F9" w:rsidRPr="002515B7">
              <w:rPr>
                <w:color w:val="000000" w:themeColor="text1"/>
              </w:rPr>
              <w:t>8</w:t>
            </w:r>
            <w:r w:rsidRPr="002515B7">
              <w:rPr>
                <w:color w:val="000000" w:themeColor="text1"/>
              </w:rPr>
              <w:t xml:space="preserve"> «Переселение граждан из ав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рийного жилищного фонда в муниципальных обр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 xml:space="preserve">зованиях Вологодской области </w:t>
            </w:r>
            <w:r w:rsidR="002C30F9" w:rsidRPr="002515B7">
              <w:rPr>
                <w:color w:val="000000" w:themeColor="text1"/>
              </w:rPr>
              <w:t>на 2019 - 2025</w:t>
            </w:r>
            <w:r w:rsidRPr="002515B7">
              <w:rPr>
                <w:color w:val="000000" w:themeColor="text1"/>
              </w:rPr>
              <w:t xml:space="preserve"> годы»</w:t>
            </w:r>
            <w:r w:rsidR="003A1D29" w:rsidRPr="002515B7">
              <w:rPr>
                <w:color w:val="000000" w:themeColor="text1"/>
              </w:rPr>
              <w:t xml:space="preserve"> (с последующими изменениями)</w:t>
            </w:r>
            <w:r w:rsidR="00D64FE4" w:rsidRPr="002515B7">
              <w:rPr>
                <w:color w:val="000000" w:themeColor="text1"/>
              </w:rPr>
              <w:t>.</w:t>
            </w:r>
          </w:p>
        </w:tc>
      </w:tr>
      <w:tr w:rsidR="00DA7EAC" w:rsidRPr="002515B7" w:rsidTr="00C60B25">
        <w:tc>
          <w:tcPr>
            <w:tcW w:w="3827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Целевые показатели 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граммы </w:t>
            </w:r>
          </w:p>
        </w:tc>
        <w:tc>
          <w:tcPr>
            <w:tcW w:w="6521" w:type="dxa"/>
          </w:tcPr>
          <w:p w:rsidR="00E3538F" w:rsidRPr="002515B7" w:rsidRDefault="00E3538F" w:rsidP="00E353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E20836" w:rsidRPr="002515B7">
              <w:rPr>
                <w:color w:val="000000" w:themeColor="text1"/>
              </w:rPr>
              <w:t xml:space="preserve">Количество </w:t>
            </w:r>
            <w:r w:rsidRPr="002515B7">
              <w:rPr>
                <w:color w:val="000000" w:themeColor="text1"/>
              </w:rPr>
              <w:t>жителей района, улучшивших ж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лищные условия в соответствии с действующим з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конодательством</w:t>
            </w:r>
            <w:r w:rsidR="006C6EC2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а также за счет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проведенного к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питального ремонта и снижения уровня физическ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го износа жилых домов</w:t>
            </w:r>
            <w:r w:rsidR="00641C91" w:rsidRPr="002515B7">
              <w:rPr>
                <w:color w:val="000000" w:themeColor="text1"/>
              </w:rPr>
              <w:t>, ед</w:t>
            </w:r>
            <w:r w:rsidRPr="002515B7">
              <w:rPr>
                <w:color w:val="000000" w:themeColor="text1"/>
              </w:rPr>
              <w:t>.</w:t>
            </w:r>
            <w:r w:rsidR="00641C91" w:rsidRPr="002515B7">
              <w:rPr>
                <w:color w:val="000000" w:themeColor="text1"/>
              </w:rPr>
              <w:t xml:space="preserve"> </w:t>
            </w:r>
          </w:p>
          <w:p w:rsidR="00E3538F" w:rsidRPr="002515B7" w:rsidRDefault="00E3538F" w:rsidP="00E3538F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E20836" w:rsidRPr="002515B7">
              <w:rPr>
                <w:color w:val="000000" w:themeColor="text1"/>
              </w:rPr>
              <w:t>Общая площадь</w:t>
            </w:r>
            <w:r w:rsidRPr="002515B7">
              <w:rPr>
                <w:color w:val="000000" w:themeColor="text1"/>
              </w:rPr>
              <w:t xml:space="preserve"> аварийного жилищного фонда</w:t>
            </w:r>
            <w:r w:rsidR="00641C91" w:rsidRPr="002515B7">
              <w:rPr>
                <w:color w:val="000000" w:themeColor="text1"/>
              </w:rPr>
              <w:t>, м</w:t>
            </w:r>
            <w:proofErr w:type="gramStart"/>
            <w:r w:rsidR="00641C91" w:rsidRPr="002515B7">
              <w:rPr>
                <w:color w:val="000000" w:themeColor="text1"/>
              </w:rPr>
              <w:t>2</w:t>
            </w:r>
            <w:proofErr w:type="gramEnd"/>
            <w:r w:rsidRPr="002515B7">
              <w:rPr>
                <w:color w:val="000000" w:themeColor="text1"/>
              </w:rPr>
              <w:t>.</w:t>
            </w:r>
          </w:p>
          <w:p w:rsidR="00E3538F" w:rsidRPr="002515B7" w:rsidRDefault="00E3538F" w:rsidP="00E3538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Доля протяженности автомобильных дорог и и</w:t>
            </w:r>
            <w:r w:rsidRPr="002515B7">
              <w:rPr>
                <w:color w:val="000000" w:themeColor="text1"/>
              </w:rPr>
              <w:t>с</w:t>
            </w:r>
            <w:r w:rsidRPr="002515B7">
              <w:rPr>
                <w:color w:val="000000" w:themeColor="text1"/>
              </w:rPr>
              <w:t>кусственных сооружений общего пользования м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стного значения, не отвечающих нормат</w:t>
            </w:r>
            <w:r w:rsidR="00E20836" w:rsidRPr="002515B7">
              <w:rPr>
                <w:color w:val="000000" w:themeColor="text1"/>
              </w:rPr>
              <w:t>ивным тр</w:t>
            </w:r>
            <w:r w:rsidR="00E20836" w:rsidRPr="002515B7">
              <w:rPr>
                <w:color w:val="000000" w:themeColor="text1"/>
              </w:rPr>
              <w:t>е</w:t>
            </w:r>
            <w:r w:rsidR="00E20836" w:rsidRPr="002515B7">
              <w:rPr>
                <w:color w:val="000000" w:themeColor="text1"/>
              </w:rPr>
              <w:t>бованиям к общей протяженности автомобильных дорог и искусственных сооружений общего польз</w:t>
            </w:r>
            <w:r w:rsidR="00E20836" w:rsidRPr="002515B7">
              <w:rPr>
                <w:color w:val="000000" w:themeColor="text1"/>
              </w:rPr>
              <w:t>о</w:t>
            </w:r>
            <w:r w:rsidR="00E20836" w:rsidRPr="002515B7">
              <w:rPr>
                <w:color w:val="000000" w:themeColor="text1"/>
              </w:rPr>
              <w:t>вания местного значения</w:t>
            </w:r>
            <w:r w:rsidR="00641C91" w:rsidRPr="002515B7">
              <w:rPr>
                <w:color w:val="000000" w:themeColor="text1"/>
              </w:rPr>
              <w:t>, %</w:t>
            </w:r>
            <w:r w:rsidR="00E20836" w:rsidRPr="002515B7">
              <w:rPr>
                <w:color w:val="000000" w:themeColor="text1"/>
              </w:rPr>
              <w:t>.</w:t>
            </w:r>
          </w:p>
          <w:p w:rsidR="00E3538F" w:rsidRPr="002515B7" w:rsidRDefault="00E3538F" w:rsidP="00E3538F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4. Доля жителей района, обеспеченных электр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снабжением, теплоснабжением, водоснабжением и водоотведением</w:t>
            </w:r>
            <w:r w:rsidR="00641C91" w:rsidRPr="002515B7">
              <w:rPr>
                <w:color w:val="000000" w:themeColor="text1"/>
              </w:rPr>
              <w:t>, %</w:t>
            </w:r>
            <w:r w:rsidRPr="002515B7">
              <w:rPr>
                <w:color w:val="000000" w:themeColor="text1"/>
              </w:rPr>
              <w:t>.</w:t>
            </w:r>
          </w:p>
          <w:p w:rsidR="00D75271" w:rsidRPr="002515B7" w:rsidRDefault="00E3538F" w:rsidP="00752A3B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5. Доля мероприятий</w:t>
            </w:r>
            <w:r w:rsidR="00752A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</w:t>
            </w:r>
            <w:r w:rsidR="00752A3B" w:rsidRPr="002515B7">
              <w:rPr>
                <w:color w:val="000000" w:themeColor="text1"/>
              </w:rPr>
              <w:t>выполненных в полном объ</w:t>
            </w:r>
            <w:r w:rsidR="00752A3B" w:rsidRPr="002515B7">
              <w:rPr>
                <w:color w:val="000000" w:themeColor="text1"/>
              </w:rPr>
              <w:t>е</w:t>
            </w:r>
            <w:r w:rsidR="00752A3B" w:rsidRPr="002515B7">
              <w:rPr>
                <w:color w:val="000000" w:themeColor="text1"/>
              </w:rPr>
              <w:t>ме, от общего числа мероприятий, запланированных в программе и в других муниципальных програ</w:t>
            </w:r>
            <w:r w:rsidR="00752A3B" w:rsidRPr="002515B7">
              <w:rPr>
                <w:color w:val="000000" w:themeColor="text1"/>
              </w:rPr>
              <w:t>м</w:t>
            </w:r>
            <w:r w:rsidR="00752A3B" w:rsidRPr="002515B7">
              <w:rPr>
                <w:color w:val="000000" w:themeColor="text1"/>
              </w:rPr>
              <w:t xml:space="preserve">мах района, ответственным за реализацию </w:t>
            </w:r>
            <w:r w:rsidR="00641C91" w:rsidRPr="002515B7">
              <w:rPr>
                <w:color w:val="000000" w:themeColor="text1"/>
              </w:rPr>
              <w:t>которых является Управление ЖКХ, %.</w:t>
            </w:r>
          </w:p>
        </w:tc>
      </w:tr>
      <w:tr w:rsidR="00DA7EAC" w:rsidRPr="002515B7" w:rsidTr="00C60B25">
        <w:tc>
          <w:tcPr>
            <w:tcW w:w="3827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 xml:space="preserve">чения программы </w:t>
            </w:r>
          </w:p>
        </w:tc>
        <w:tc>
          <w:tcPr>
            <w:tcW w:w="6521" w:type="dxa"/>
          </w:tcPr>
          <w:p w:rsidR="00DA7EAC" w:rsidRPr="001B3FB3" w:rsidRDefault="00DA7EAC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Общий объем финансового обеспечения</w:t>
            </w:r>
            <w:r w:rsidR="00AF15B4" w:rsidRPr="001B3FB3">
              <w:rPr>
                <w:color w:val="000000" w:themeColor="text1"/>
              </w:rPr>
              <w:t>,</w:t>
            </w:r>
            <w:r w:rsidRPr="001B3FB3">
              <w:rPr>
                <w:color w:val="000000" w:themeColor="text1"/>
              </w:rPr>
              <w:t xml:space="preserve"> необход</w:t>
            </w:r>
            <w:r w:rsidRPr="001B3FB3">
              <w:rPr>
                <w:color w:val="000000" w:themeColor="text1"/>
              </w:rPr>
              <w:t>и</w:t>
            </w:r>
            <w:r w:rsidRPr="001B3FB3">
              <w:rPr>
                <w:color w:val="000000" w:themeColor="text1"/>
              </w:rPr>
              <w:t>мый для реализации программных мероприятий</w:t>
            </w:r>
            <w:r w:rsidR="00AF15B4" w:rsidRPr="001B3FB3">
              <w:rPr>
                <w:color w:val="000000" w:themeColor="text1"/>
              </w:rPr>
              <w:t>, составляет</w:t>
            </w:r>
            <w:r w:rsidR="004A0346" w:rsidRPr="001B3FB3">
              <w:rPr>
                <w:color w:val="000000" w:themeColor="text1"/>
              </w:rPr>
              <w:t xml:space="preserve"> </w:t>
            </w:r>
            <w:r w:rsidR="001B3FB3" w:rsidRPr="001B3FB3">
              <w:rPr>
                <w:color w:val="000000" w:themeColor="text1"/>
              </w:rPr>
              <w:t>1</w:t>
            </w:r>
            <w:r w:rsidR="00991010">
              <w:rPr>
                <w:color w:val="000000" w:themeColor="text1"/>
              </w:rPr>
              <w:t> 103 470,2</w:t>
            </w:r>
            <w:r w:rsidR="00F80F72" w:rsidRPr="001B3FB3">
              <w:rPr>
                <w:b/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>тыс.</w:t>
            </w:r>
            <w:r w:rsidR="002C30F9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>руб</w:t>
            </w:r>
            <w:r w:rsidR="00BE431D">
              <w:rPr>
                <w:color w:val="000000" w:themeColor="text1"/>
              </w:rPr>
              <w:t>лей</w:t>
            </w:r>
            <w:r w:rsidRPr="001B3FB3">
              <w:rPr>
                <w:color w:val="000000" w:themeColor="text1"/>
              </w:rPr>
              <w:t>, в том числе по годам:</w:t>
            </w:r>
          </w:p>
          <w:p w:rsidR="00C01C18" w:rsidRPr="001B3FB3" w:rsidRDefault="00C01C18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2C30F9" w:rsidRPr="001B3FB3">
              <w:rPr>
                <w:color w:val="000000" w:themeColor="text1"/>
              </w:rPr>
              <w:t>21</w:t>
            </w:r>
            <w:r w:rsidR="005E4C05" w:rsidRPr="001B3FB3">
              <w:rPr>
                <w:color w:val="000000" w:themeColor="text1"/>
              </w:rPr>
              <w:t>г.</w:t>
            </w:r>
            <w:r w:rsidR="002C30F9" w:rsidRPr="001B3FB3">
              <w:rPr>
                <w:color w:val="000000" w:themeColor="text1"/>
              </w:rPr>
              <w:t xml:space="preserve"> – </w:t>
            </w:r>
            <w:r w:rsidR="00D93497" w:rsidRPr="001B3FB3">
              <w:rPr>
                <w:color w:val="000000" w:themeColor="text1"/>
              </w:rPr>
              <w:t>143 695,1</w:t>
            </w:r>
            <w:r w:rsidR="00F33C8B" w:rsidRPr="001B3FB3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тыс. рублей;</w:t>
            </w:r>
          </w:p>
          <w:p w:rsidR="00C01C18" w:rsidRPr="001B3FB3" w:rsidRDefault="00C01C18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2C30F9" w:rsidRPr="001B3FB3">
              <w:rPr>
                <w:color w:val="000000" w:themeColor="text1"/>
              </w:rPr>
              <w:t>22</w:t>
            </w:r>
            <w:r w:rsidR="005E4C05" w:rsidRPr="001B3FB3">
              <w:rPr>
                <w:color w:val="000000" w:themeColor="text1"/>
              </w:rPr>
              <w:t>г.</w:t>
            </w:r>
            <w:r w:rsidRPr="001B3FB3">
              <w:rPr>
                <w:color w:val="000000" w:themeColor="text1"/>
              </w:rPr>
              <w:t xml:space="preserve"> – </w:t>
            </w:r>
            <w:r w:rsidR="00F635A0" w:rsidRPr="001B3FB3">
              <w:rPr>
                <w:color w:val="000000" w:themeColor="text1"/>
              </w:rPr>
              <w:t>281 014,0</w:t>
            </w:r>
            <w:r w:rsidR="00F33C8B" w:rsidRPr="001B3FB3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тыс. рублей;</w:t>
            </w:r>
          </w:p>
          <w:p w:rsidR="00C01C18" w:rsidRPr="001B3FB3" w:rsidRDefault="00C01C18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2C30F9" w:rsidRPr="001B3FB3">
              <w:rPr>
                <w:color w:val="000000" w:themeColor="text1"/>
              </w:rPr>
              <w:t>23</w:t>
            </w:r>
            <w:r w:rsidR="005E4C05" w:rsidRPr="001B3FB3">
              <w:rPr>
                <w:color w:val="000000" w:themeColor="text1"/>
              </w:rPr>
              <w:t>г.</w:t>
            </w:r>
            <w:r w:rsidRPr="001B3FB3">
              <w:rPr>
                <w:color w:val="000000" w:themeColor="text1"/>
              </w:rPr>
              <w:t xml:space="preserve"> – </w:t>
            </w:r>
            <w:r w:rsidR="00991010">
              <w:rPr>
                <w:color w:val="000000" w:themeColor="text1"/>
              </w:rPr>
              <w:t>401 047,5</w:t>
            </w:r>
            <w:r w:rsidR="00BE431D">
              <w:rPr>
                <w:color w:val="000000" w:themeColor="text1"/>
              </w:rPr>
              <w:t xml:space="preserve"> тыс. рублей;</w:t>
            </w:r>
          </w:p>
          <w:p w:rsidR="00C01C18" w:rsidRPr="001B3FB3" w:rsidRDefault="00C01C18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2E40BC" w:rsidRPr="001B3FB3">
              <w:rPr>
                <w:color w:val="000000" w:themeColor="text1"/>
              </w:rPr>
              <w:t>24</w:t>
            </w:r>
            <w:r w:rsidR="005E4C05" w:rsidRPr="001B3FB3">
              <w:rPr>
                <w:color w:val="000000" w:themeColor="text1"/>
              </w:rPr>
              <w:t>г.</w:t>
            </w:r>
            <w:r w:rsidR="006C6EC2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 xml:space="preserve">– </w:t>
            </w:r>
            <w:r w:rsidR="00991010">
              <w:rPr>
                <w:color w:val="000000" w:themeColor="text1"/>
              </w:rPr>
              <w:t>185 987,6</w:t>
            </w:r>
            <w:r w:rsidR="00BE431D">
              <w:rPr>
                <w:color w:val="000000" w:themeColor="text1"/>
              </w:rPr>
              <w:t xml:space="preserve"> тыс. рублей;</w:t>
            </w:r>
          </w:p>
          <w:p w:rsidR="00DA7EAC" w:rsidRPr="001B3FB3" w:rsidRDefault="00C01C18" w:rsidP="00991010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2C30F9" w:rsidRPr="001B3FB3">
              <w:rPr>
                <w:color w:val="000000" w:themeColor="text1"/>
              </w:rPr>
              <w:t>2</w:t>
            </w:r>
            <w:r w:rsidR="002E40BC" w:rsidRPr="001B3FB3">
              <w:rPr>
                <w:color w:val="000000" w:themeColor="text1"/>
              </w:rPr>
              <w:t>5</w:t>
            </w:r>
            <w:r w:rsidR="005E4C05" w:rsidRPr="001B3FB3">
              <w:rPr>
                <w:color w:val="000000" w:themeColor="text1"/>
              </w:rPr>
              <w:t>г.</w:t>
            </w:r>
            <w:r w:rsidR="006C6EC2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 xml:space="preserve">– </w:t>
            </w:r>
            <w:r w:rsidR="00991010">
              <w:rPr>
                <w:color w:val="000000" w:themeColor="text1"/>
              </w:rPr>
              <w:t>91 726,0</w:t>
            </w:r>
            <w:r w:rsidRPr="001B3FB3">
              <w:rPr>
                <w:color w:val="000000" w:themeColor="text1"/>
              </w:rPr>
              <w:t xml:space="preserve"> тыс. руб</w:t>
            </w:r>
            <w:r w:rsidR="00BE431D">
              <w:rPr>
                <w:color w:val="000000" w:themeColor="text1"/>
              </w:rPr>
              <w:t>лей</w:t>
            </w:r>
            <w:r w:rsidRPr="001B3FB3">
              <w:rPr>
                <w:color w:val="000000" w:themeColor="text1"/>
              </w:rPr>
              <w:t>.</w:t>
            </w:r>
          </w:p>
        </w:tc>
      </w:tr>
      <w:tr w:rsidR="00DA7EAC" w:rsidRPr="002515B7" w:rsidTr="00C60B25">
        <w:tc>
          <w:tcPr>
            <w:tcW w:w="3827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Ожидаемые результаты ре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 xml:space="preserve">лизации программы </w:t>
            </w:r>
          </w:p>
        </w:tc>
        <w:tc>
          <w:tcPr>
            <w:tcW w:w="6521" w:type="dxa"/>
          </w:tcPr>
          <w:p w:rsidR="008672BA" w:rsidRPr="002515B7" w:rsidRDefault="00DA7EAC" w:rsidP="0092791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с 20</w:t>
            </w:r>
            <w:r w:rsidR="00FD72B4" w:rsidRPr="002515B7">
              <w:rPr>
                <w:color w:val="000000" w:themeColor="text1"/>
              </w:rPr>
              <w:t>2</w:t>
            </w:r>
            <w:r w:rsidR="00B20AF1" w:rsidRPr="002515B7">
              <w:rPr>
                <w:color w:val="000000" w:themeColor="text1"/>
              </w:rPr>
              <w:t>1</w:t>
            </w:r>
            <w:r w:rsidR="00C93DD9" w:rsidRPr="002515B7">
              <w:rPr>
                <w:color w:val="000000" w:themeColor="text1"/>
              </w:rPr>
              <w:t xml:space="preserve"> года по 2025</w:t>
            </w:r>
            <w:r w:rsidRPr="002515B7">
              <w:rPr>
                <w:color w:val="000000" w:themeColor="text1"/>
              </w:rPr>
              <w:t xml:space="preserve"> год планируется до</w:t>
            </w:r>
            <w:r w:rsidRPr="002515B7">
              <w:rPr>
                <w:color w:val="000000" w:themeColor="text1"/>
              </w:rPr>
              <w:t>с</w:t>
            </w:r>
            <w:r w:rsidRPr="002515B7">
              <w:rPr>
                <w:color w:val="000000" w:themeColor="text1"/>
              </w:rPr>
              <w:t>тижение следующих результатов:</w:t>
            </w:r>
          </w:p>
          <w:p w:rsidR="00294C42" w:rsidRPr="002515B7" w:rsidRDefault="00ED5136" w:rsidP="00294C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</w:t>
            </w:r>
            <w:r w:rsidRPr="001B3FB3">
              <w:rPr>
                <w:color w:val="000000" w:themeColor="text1"/>
              </w:rPr>
              <w:t xml:space="preserve">. </w:t>
            </w:r>
            <w:r w:rsidR="006F35A6" w:rsidRPr="001B3FB3">
              <w:rPr>
                <w:color w:val="000000" w:themeColor="text1"/>
              </w:rPr>
              <w:t xml:space="preserve">Увеличение </w:t>
            </w:r>
            <w:r w:rsidR="00E20836" w:rsidRPr="001B3FB3">
              <w:rPr>
                <w:color w:val="000000" w:themeColor="text1"/>
              </w:rPr>
              <w:t>количества</w:t>
            </w:r>
            <w:r w:rsidR="006F35A6" w:rsidRPr="001B3FB3">
              <w:rPr>
                <w:color w:val="000000" w:themeColor="text1"/>
              </w:rPr>
              <w:t xml:space="preserve"> жителей района, улу</w:t>
            </w:r>
            <w:r w:rsidR="006F35A6" w:rsidRPr="001B3FB3">
              <w:rPr>
                <w:color w:val="000000" w:themeColor="text1"/>
              </w:rPr>
              <w:t>ч</w:t>
            </w:r>
            <w:r w:rsidR="006F35A6" w:rsidRPr="001B3FB3">
              <w:rPr>
                <w:color w:val="000000" w:themeColor="text1"/>
              </w:rPr>
              <w:t>шивших жилищные условия в соответствии с де</w:t>
            </w:r>
            <w:r w:rsidR="006F35A6" w:rsidRPr="001B3FB3">
              <w:rPr>
                <w:color w:val="000000" w:themeColor="text1"/>
              </w:rPr>
              <w:t>й</w:t>
            </w:r>
            <w:r w:rsidR="006F35A6" w:rsidRPr="001B3FB3">
              <w:rPr>
                <w:color w:val="000000" w:themeColor="text1"/>
              </w:rPr>
              <w:t>ствующим законодательством</w:t>
            </w:r>
            <w:r w:rsidR="000E7B59" w:rsidRPr="001B3FB3">
              <w:rPr>
                <w:color w:val="000000" w:themeColor="text1"/>
              </w:rPr>
              <w:t>,</w:t>
            </w:r>
            <w:r w:rsidR="006F35A6" w:rsidRPr="001B3FB3">
              <w:rPr>
                <w:color w:val="000000" w:themeColor="text1"/>
              </w:rPr>
              <w:t xml:space="preserve"> а также за счет</w:t>
            </w:r>
            <w:r w:rsidR="004A0346" w:rsidRPr="001B3FB3">
              <w:rPr>
                <w:color w:val="000000" w:themeColor="text1"/>
              </w:rPr>
              <w:t xml:space="preserve"> </w:t>
            </w:r>
            <w:r w:rsidR="005C3BDA" w:rsidRPr="001B3FB3">
              <w:rPr>
                <w:color w:val="000000" w:themeColor="text1"/>
              </w:rPr>
              <w:t>п</w:t>
            </w:r>
            <w:r w:rsidR="006F35A6" w:rsidRPr="001B3FB3">
              <w:rPr>
                <w:color w:val="000000" w:themeColor="text1"/>
              </w:rPr>
              <w:t>р</w:t>
            </w:r>
            <w:r w:rsidR="006F35A6" w:rsidRPr="001B3FB3">
              <w:rPr>
                <w:color w:val="000000" w:themeColor="text1"/>
              </w:rPr>
              <w:t>о</w:t>
            </w:r>
            <w:r w:rsidR="006F35A6" w:rsidRPr="001B3FB3">
              <w:rPr>
                <w:color w:val="000000" w:themeColor="text1"/>
              </w:rPr>
              <w:t>веден</w:t>
            </w:r>
            <w:r w:rsidR="000A25AD" w:rsidRPr="001B3FB3">
              <w:rPr>
                <w:color w:val="000000" w:themeColor="text1"/>
              </w:rPr>
              <w:t>н</w:t>
            </w:r>
            <w:r w:rsidR="006F35A6" w:rsidRPr="001B3FB3">
              <w:rPr>
                <w:color w:val="000000" w:themeColor="text1"/>
              </w:rPr>
              <w:t>ого</w:t>
            </w:r>
            <w:r w:rsidRPr="001B3FB3">
              <w:rPr>
                <w:color w:val="000000" w:themeColor="text1"/>
              </w:rPr>
              <w:t xml:space="preserve"> капитального ремонта </w:t>
            </w:r>
            <w:r w:rsidR="000A25AD" w:rsidRPr="001B3FB3">
              <w:rPr>
                <w:color w:val="000000" w:themeColor="text1"/>
              </w:rPr>
              <w:t>и снижения</w:t>
            </w:r>
            <w:r w:rsidRPr="001B3FB3">
              <w:rPr>
                <w:color w:val="000000" w:themeColor="text1"/>
              </w:rPr>
              <w:t xml:space="preserve"> уро</w:t>
            </w:r>
            <w:r w:rsidRPr="001B3FB3">
              <w:rPr>
                <w:color w:val="000000" w:themeColor="text1"/>
              </w:rPr>
              <w:t>в</w:t>
            </w:r>
            <w:r w:rsidRPr="001B3FB3">
              <w:rPr>
                <w:color w:val="000000" w:themeColor="text1"/>
              </w:rPr>
              <w:lastRenderedPageBreak/>
              <w:t>ня</w:t>
            </w:r>
            <w:r w:rsidR="000A25AD" w:rsidRPr="001B3FB3">
              <w:rPr>
                <w:color w:val="000000" w:themeColor="text1"/>
              </w:rPr>
              <w:t xml:space="preserve"> физического износа жилых домов</w:t>
            </w:r>
            <w:r w:rsidR="00294C42" w:rsidRPr="001B3FB3">
              <w:rPr>
                <w:color w:val="000000" w:themeColor="text1"/>
              </w:rPr>
              <w:t xml:space="preserve"> до </w:t>
            </w:r>
            <w:r w:rsidR="001B3FB3" w:rsidRPr="001B3FB3">
              <w:rPr>
                <w:color w:val="000000" w:themeColor="text1"/>
              </w:rPr>
              <w:t>728</w:t>
            </w:r>
            <w:r w:rsidR="00294C42" w:rsidRPr="001B3FB3">
              <w:rPr>
                <w:color w:val="000000" w:themeColor="text1"/>
              </w:rPr>
              <w:t xml:space="preserve"> чел.</w:t>
            </w:r>
          </w:p>
          <w:p w:rsidR="00ED5136" w:rsidRPr="002515B7" w:rsidRDefault="00ED5136" w:rsidP="00294C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5C3BDA" w:rsidRPr="002515B7">
              <w:rPr>
                <w:color w:val="000000" w:themeColor="text1"/>
              </w:rPr>
              <w:t xml:space="preserve">Сокращение </w:t>
            </w:r>
            <w:r w:rsidR="00E20836" w:rsidRPr="002515B7">
              <w:rPr>
                <w:color w:val="000000" w:themeColor="text1"/>
              </w:rPr>
              <w:t>общей площади</w:t>
            </w:r>
            <w:r w:rsidR="00294C42" w:rsidRPr="002515B7">
              <w:rPr>
                <w:color w:val="000000" w:themeColor="text1"/>
              </w:rPr>
              <w:t xml:space="preserve"> ав</w:t>
            </w:r>
            <w:r w:rsidR="000348DF" w:rsidRPr="002515B7">
              <w:rPr>
                <w:color w:val="000000" w:themeColor="text1"/>
              </w:rPr>
              <w:t>арийного жили</w:t>
            </w:r>
            <w:r w:rsidR="000348DF" w:rsidRPr="002515B7">
              <w:rPr>
                <w:color w:val="000000" w:themeColor="text1"/>
              </w:rPr>
              <w:t>щ</w:t>
            </w:r>
            <w:r w:rsidR="000348DF" w:rsidRPr="002515B7">
              <w:rPr>
                <w:color w:val="000000" w:themeColor="text1"/>
              </w:rPr>
              <w:t xml:space="preserve">ного фонда на </w:t>
            </w:r>
            <w:r w:rsidR="001B3FB3">
              <w:rPr>
                <w:color w:val="000000" w:themeColor="text1"/>
              </w:rPr>
              <w:t>5547,2</w:t>
            </w:r>
            <w:r w:rsidR="00294C42" w:rsidRPr="002515B7">
              <w:rPr>
                <w:color w:val="000000" w:themeColor="text1"/>
              </w:rPr>
              <w:t xml:space="preserve"> м.кв.</w:t>
            </w:r>
          </w:p>
          <w:p w:rsidR="00732748" w:rsidRPr="002515B7" w:rsidRDefault="00C74A44" w:rsidP="00E3538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</w:t>
            </w:r>
            <w:r w:rsidR="00732748" w:rsidRPr="002515B7">
              <w:rPr>
                <w:color w:val="000000" w:themeColor="text1"/>
              </w:rPr>
              <w:t xml:space="preserve"> Уменьшение доли протяженности автомобил</w:t>
            </w:r>
            <w:r w:rsidR="00732748" w:rsidRPr="002515B7">
              <w:rPr>
                <w:color w:val="000000" w:themeColor="text1"/>
              </w:rPr>
              <w:t>ь</w:t>
            </w:r>
            <w:r w:rsidR="00732748" w:rsidRPr="002515B7">
              <w:rPr>
                <w:color w:val="000000" w:themeColor="text1"/>
              </w:rPr>
              <w:t xml:space="preserve">ных дорог </w:t>
            </w:r>
            <w:r w:rsidR="00E3538F" w:rsidRPr="002515B7">
              <w:rPr>
                <w:color w:val="000000" w:themeColor="text1"/>
              </w:rPr>
              <w:t>и</w:t>
            </w:r>
            <w:r w:rsidR="00732748" w:rsidRPr="002515B7">
              <w:rPr>
                <w:color w:val="000000" w:themeColor="text1"/>
              </w:rPr>
              <w:t xml:space="preserve"> искусственных сооружений</w:t>
            </w:r>
            <w:r w:rsidR="00E3538F" w:rsidRPr="002515B7">
              <w:rPr>
                <w:color w:val="000000" w:themeColor="text1"/>
              </w:rPr>
              <w:t xml:space="preserve"> общего пользования местного значения</w:t>
            </w:r>
            <w:r w:rsidR="00732748" w:rsidRPr="002515B7">
              <w:rPr>
                <w:color w:val="000000" w:themeColor="text1"/>
              </w:rPr>
              <w:t>, не отвечающих нормативным требованиям</w:t>
            </w:r>
            <w:r w:rsidR="000E7B59" w:rsidRPr="002515B7">
              <w:rPr>
                <w:color w:val="000000" w:themeColor="text1"/>
              </w:rPr>
              <w:t xml:space="preserve"> к общей протяженности автомобильных дорог и искусственных сооружений общего пользования местного значения</w:t>
            </w:r>
            <w:r w:rsidR="00294C42" w:rsidRPr="002515B7">
              <w:rPr>
                <w:color w:val="000000" w:themeColor="text1"/>
              </w:rPr>
              <w:t xml:space="preserve"> с 82,1% до 76,8%.</w:t>
            </w:r>
          </w:p>
          <w:p w:rsidR="00457E3E" w:rsidRPr="002515B7" w:rsidRDefault="00457E3E" w:rsidP="006F35A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4. Сохранение доли жителей района, обеспеченных электроснабжением, теплоснабжением, водосна</w:t>
            </w:r>
            <w:r w:rsidRPr="002515B7">
              <w:rPr>
                <w:color w:val="000000" w:themeColor="text1"/>
              </w:rPr>
              <w:t>б</w:t>
            </w:r>
            <w:r w:rsidRPr="002515B7">
              <w:rPr>
                <w:color w:val="000000" w:themeColor="text1"/>
              </w:rPr>
              <w:t>жением и водоотведением, от общего числа жит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 xml:space="preserve">лей района, на уровне </w:t>
            </w:r>
            <w:r w:rsidR="002A407C" w:rsidRPr="002515B7">
              <w:rPr>
                <w:color w:val="000000" w:themeColor="text1"/>
              </w:rPr>
              <w:t>60%</w:t>
            </w:r>
            <w:r w:rsidRPr="002515B7">
              <w:rPr>
                <w:color w:val="000000" w:themeColor="text1"/>
              </w:rPr>
              <w:t>.</w:t>
            </w:r>
          </w:p>
          <w:p w:rsidR="00AF15B4" w:rsidRPr="002515B7" w:rsidRDefault="00457E3E" w:rsidP="00C52F3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5. Выполнение мероприятий</w:t>
            </w:r>
            <w:r w:rsidR="000E7B59" w:rsidRPr="002515B7">
              <w:rPr>
                <w:color w:val="000000" w:themeColor="text1"/>
              </w:rPr>
              <w:t>, запланированных в программе и в других муниципальных программах</w:t>
            </w:r>
            <w:r w:rsidR="002555FF" w:rsidRPr="002515B7">
              <w:rPr>
                <w:color w:val="000000" w:themeColor="text1"/>
              </w:rPr>
              <w:t xml:space="preserve"> района, ответственных за реализацию которых я</w:t>
            </w:r>
            <w:r w:rsidR="002555FF" w:rsidRPr="002515B7">
              <w:rPr>
                <w:color w:val="000000" w:themeColor="text1"/>
              </w:rPr>
              <w:t>в</w:t>
            </w:r>
            <w:r w:rsidR="002555FF" w:rsidRPr="002515B7">
              <w:rPr>
                <w:color w:val="000000" w:themeColor="text1"/>
              </w:rPr>
              <w:t>ляется Управление ЖКХ</w:t>
            </w:r>
            <w:r w:rsidR="00C52F3F" w:rsidRPr="002515B7">
              <w:rPr>
                <w:color w:val="000000" w:themeColor="text1"/>
              </w:rPr>
              <w:t xml:space="preserve">, </w:t>
            </w:r>
            <w:r w:rsidRPr="002515B7">
              <w:rPr>
                <w:color w:val="000000" w:themeColor="text1"/>
              </w:rPr>
              <w:t>на 100% ежегодно</w:t>
            </w:r>
            <w:r w:rsidR="00E3538F" w:rsidRPr="002515B7">
              <w:rPr>
                <w:color w:val="000000" w:themeColor="text1"/>
              </w:rPr>
              <w:t>.</w:t>
            </w:r>
          </w:p>
        </w:tc>
      </w:tr>
    </w:tbl>
    <w:p w:rsidR="0021086B" w:rsidRPr="002515B7" w:rsidRDefault="0021086B" w:rsidP="0021086B">
      <w:pPr>
        <w:ind w:left="360"/>
        <w:rPr>
          <w:b/>
          <w:color w:val="000000" w:themeColor="text1"/>
        </w:rPr>
      </w:pPr>
    </w:p>
    <w:p w:rsidR="00DA7EAC" w:rsidRPr="002515B7" w:rsidRDefault="00DA7EAC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  <w:sectPr w:rsidR="00DA7EAC" w:rsidRPr="002515B7" w:rsidSect="007728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992" w:left="567" w:header="709" w:footer="709" w:gutter="0"/>
          <w:cols w:space="708"/>
          <w:docGrid w:linePitch="381"/>
        </w:sectPr>
      </w:pPr>
    </w:p>
    <w:p w:rsidR="00E741FC" w:rsidRPr="002515B7" w:rsidRDefault="00E741FC" w:rsidP="00E741F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Подпрограмма </w:t>
      </w:r>
    </w:p>
    <w:p w:rsidR="00E741FC" w:rsidRPr="002515B7" w:rsidRDefault="00E741FC" w:rsidP="00E741F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«Обеспечение жильем отдельных категорий граждан и выполнение к</w:t>
      </w:r>
      <w:r w:rsidRPr="002515B7">
        <w:rPr>
          <w:b/>
          <w:color w:val="000000" w:themeColor="text1"/>
        </w:rPr>
        <w:t>а</w:t>
      </w:r>
      <w:r w:rsidRPr="002515B7">
        <w:rPr>
          <w:b/>
          <w:color w:val="000000" w:themeColor="text1"/>
        </w:rPr>
        <w:t>питального</w:t>
      </w:r>
      <w:r w:rsidR="00E024A5" w:rsidRPr="002515B7">
        <w:rPr>
          <w:b/>
          <w:color w:val="000000" w:themeColor="text1"/>
        </w:rPr>
        <w:t>, текущего</w:t>
      </w:r>
      <w:r w:rsidRPr="002515B7">
        <w:rPr>
          <w:b/>
          <w:color w:val="000000" w:themeColor="text1"/>
        </w:rPr>
        <w:t xml:space="preserve"> ремонта муниципального жилищного фонда В</w:t>
      </w:r>
      <w:r w:rsidRPr="002515B7">
        <w:rPr>
          <w:b/>
          <w:color w:val="000000" w:themeColor="text1"/>
        </w:rPr>
        <w:t>ы</w:t>
      </w:r>
      <w:r w:rsidRPr="002515B7">
        <w:rPr>
          <w:b/>
          <w:color w:val="000000" w:themeColor="text1"/>
        </w:rPr>
        <w:t>тегорского района на 20</w:t>
      </w:r>
      <w:r w:rsidR="00047F7C" w:rsidRPr="002515B7">
        <w:rPr>
          <w:b/>
          <w:color w:val="000000" w:themeColor="text1"/>
        </w:rPr>
        <w:t>21-2025</w:t>
      </w:r>
      <w:r w:rsidRPr="002515B7">
        <w:rPr>
          <w:b/>
          <w:color w:val="000000" w:themeColor="text1"/>
        </w:rPr>
        <w:t xml:space="preserve"> годы»</w:t>
      </w:r>
    </w:p>
    <w:p w:rsidR="001E00A2" w:rsidRPr="002515B7" w:rsidRDefault="001E00A2" w:rsidP="001E00A2">
      <w:pPr>
        <w:jc w:val="center"/>
        <w:rPr>
          <w:b/>
          <w:color w:val="000000" w:themeColor="text1"/>
        </w:rPr>
      </w:pPr>
    </w:p>
    <w:p w:rsidR="001E00A2" w:rsidRPr="002515B7" w:rsidRDefault="001E00A2" w:rsidP="001E00A2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ПАСПОРТ ПОДПРОГРАММЫ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5591"/>
      </w:tblGrid>
      <w:tr w:rsidR="00A45051" w:rsidRPr="002515B7" w:rsidTr="00DF2AAF">
        <w:tc>
          <w:tcPr>
            <w:tcW w:w="2079" w:type="pct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 подпрограммы 1</w:t>
            </w:r>
          </w:p>
        </w:tc>
        <w:tc>
          <w:tcPr>
            <w:tcW w:w="2921" w:type="pct"/>
          </w:tcPr>
          <w:p w:rsidR="001E00A2" w:rsidRPr="002515B7" w:rsidRDefault="001E00A2" w:rsidP="00B763BC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Управление </w:t>
            </w:r>
            <w:r w:rsidR="00B763BC" w:rsidRPr="002515B7">
              <w:rPr>
                <w:color w:val="000000" w:themeColor="text1"/>
              </w:rPr>
              <w:t>ЖКХ</w:t>
            </w:r>
          </w:p>
        </w:tc>
      </w:tr>
      <w:tr w:rsidR="00A45051" w:rsidRPr="002515B7" w:rsidTr="00DF2AAF">
        <w:tc>
          <w:tcPr>
            <w:tcW w:w="2079" w:type="pct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задачи подпрограммы 1</w:t>
            </w:r>
          </w:p>
        </w:tc>
        <w:tc>
          <w:tcPr>
            <w:tcW w:w="2921" w:type="pct"/>
          </w:tcPr>
          <w:p w:rsidR="00AC1445" w:rsidRPr="002515B7" w:rsidRDefault="00663AF9" w:rsidP="00663AF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</w:t>
            </w:r>
          </w:p>
          <w:p w:rsidR="001E00A2" w:rsidRPr="002515B7" w:rsidRDefault="00AC1445" w:rsidP="00663AF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</w:t>
            </w:r>
            <w:r w:rsidR="004608F9" w:rsidRPr="002515B7">
              <w:rPr>
                <w:color w:val="000000" w:themeColor="text1"/>
              </w:rPr>
              <w:t>овышение уровня обеспеченности насел</w:t>
            </w:r>
            <w:r w:rsidR="004608F9" w:rsidRPr="002515B7">
              <w:rPr>
                <w:color w:val="000000" w:themeColor="text1"/>
              </w:rPr>
              <w:t>е</w:t>
            </w:r>
            <w:r w:rsidR="004608F9" w:rsidRPr="002515B7">
              <w:rPr>
                <w:color w:val="000000" w:themeColor="text1"/>
              </w:rPr>
              <w:t>ния района</w:t>
            </w:r>
            <w:r w:rsidR="008A7F18" w:rsidRPr="002515B7">
              <w:rPr>
                <w:color w:val="000000" w:themeColor="text1"/>
              </w:rPr>
              <w:t xml:space="preserve"> комфортным</w:t>
            </w:r>
            <w:r w:rsidR="004A0346">
              <w:rPr>
                <w:color w:val="000000" w:themeColor="text1"/>
              </w:rPr>
              <w:t xml:space="preserve"> </w:t>
            </w:r>
            <w:r w:rsidR="00306776" w:rsidRPr="002515B7">
              <w:rPr>
                <w:color w:val="000000" w:themeColor="text1"/>
              </w:rPr>
              <w:t>жильем.</w:t>
            </w:r>
          </w:p>
          <w:p w:rsidR="00B927BA" w:rsidRPr="002515B7" w:rsidRDefault="006D7981" w:rsidP="00663AF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</w:t>
            </w:r>
            <w:r w:rsidR="00306776"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:</w:t>
            </w:r>
          </w:p>
          <w:p w:rsidR="00A45051" w:rsidRPr="002515B7" w:rsidRDefault="00A45051" w:rsidP="00663AF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B927BA" w:rsidRPr="002515B7">
              <w:rPr>
                <w:color w:val="000000" w:themeColor="text1"/>
              </w:rPr>
              <w:t>Предоставление государственной по</w:t>
            </w:r>
            <w:r w:rsidR="00B927BA" w:rsidRPr="002515B7">
              <w:rPr>
                <w:color w:val="000000" w:themeColor="text1"/>
              </w:rPr>
              <w:t>д</w:t>
            </w:r>
            <w:r w:rsidR="00B927BA" w:rsidRPr="002515B7">
              <w:rPr>
                <w:color w:val="000000" w:themeColor="text1"/>
              </w:rPr>
              <w:t xml:space="preserve">держки по обеспечению жильем отдельных категориям граждан </w:t>
            </w:r>
            <w:r w:rsidR="00306776" w:rsidRPr="002515B7">
              <w:rPr>
                <w:color w:val="000000" w:themeColor="text1"/>
              </w:rPr>
              <w:t xml:space="preserve">в соответствии с </w:t>
            </w:r>
            <w:r w:rsidR="00B927BA" w:rsidRPr="002515B7">
              <w:rPr>
                <w:color w:val="000000" w:themeColor="text1"/>
              </w:rPr>
              <w:t>фед</w:t>
            </w:r>
            <w:r w:rsidR="00B927BA" w:rsidRPr="002515B7">
              <w:rPr>
                <w:color w:val="000000" w:themeColor="text1"/>
              </w:rPr>
              <w:t>е</w:t>
            </w:r>
            <w:r w:rsidR="00B927BA" w:rsidRPr="002515B7">
              <w:rPr>
                <w:color w:val="000000" w:themeColor="text1"/>
              </w:rPr>
              <w:t>ральным и/или областным законодательс</w:t>
            </w:r>
            <w:r w:rsidR="00B927BA" w:rsidRPr="002515B7">
              <w:rPr>
                <w:color w:val="000000" w:themeColor="text1"/>
              </w:rPr>
              <w:t>т</w:t>
            </w:r>
            <w:r w:rsidR="00B927BA" w:rsidRPr="002515B7">
              <w:rPr>
                <w:color w:val="000000" w:themeColor="text1"/>
              </w:rPr>
              <w:t>вом</w:t>
            </w:r>
            <w:r w:rsidRPr="002515B7">
              <w:rPr>
                <w:color w:val="000000" w:themeColor="text1"/>
              </w:rPr>
              <w:t>.</w:t>
            </w:r>
          </w:p>
          <w:p w:rsidR="005050A7" w:rsidRPr="002515B7" w:rsidRDefault="00A45051" w:rsidP="00663AF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Создание условий для формирования</w:t>
            </w:r>
            <w:r w:rsidR="008A7F18" w:rsidRPr="002515B7">
              <w:rPr>
                <w:color w:val="000000" w:themeColor="text1"/>
              </w:rPr>
              <w:t xml:space="preserve"> конкурентной среды в сфере управления, содержания и ремонта многоквартирных домов</w:t>
            </w:r>
            <w:r w:rsidRPr="002515B7">
              <w:rPr>
                <w:color w:val="000000" w:themeColor="text1"/>
              </w:rPr>
              <w:t>, проведения капитального ремонта многоквартирных домов.</w:t>
            </w:r>
          </w:p>
        </w:tc>
      </w:tr>
      <w:tr w:rsidR="00A45051" w:rsidRPr="002515B7" w:rsidTr="00DF2AAF">
        <w:tc>
          <w:tcPr>
            <w:tcW w:w="2079" w:type="pct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менты подпрограммы 1</w:t>
            </w:r>
          </w:p>
        </w:tc>
        <w:tc>
          <w:tcPr>
            <w:tcW w:w="2921" w:type="pct"/>
          </w:tcPr>
          <w:p w:rsidR="001E00A2" w:rsidRPr="002515B7" w:rsidRDefault="001E00A2" w:rsidP="00663AF9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Постановление Правител</w:t>
            </w:r>
            <w:r w:rsidR="00AC1445" w:rsidRPr="002515B7">
              <w:rPr>
                <w:color w:val="000000" w:themeColor="text1"/>
              </w:rPr>
              <w:t>ьства Российской Федерации от 30 декабря 2017</w:t>
            </w:r>
            <w:r w:rsidR="00A45051" w:rsidRPr="002515B7">
              <w:rPr>
                <w:color w:val="000000" w:themeColor="text1"/>
              </w:rPr>
              <w:t xml:space="preserve"> </w:t>
            </w:r>
            <w:r w:rsidR="00AC1445" w:rsidRPr="002515B7">
              <w:rPr>
                <w:color w:val="000000" w:themeColor="text1"/>
              </w:rPr>
              <w:t>года № 1710</w:t>
            </w:r>
            <w:r w:rsidRPr="002515B7">
              <w:rPr>
                <w:color w:val="000000" w:themeColor="text1"/>
              </w:rPr>
              <w:t xml:space="preserve"> </w:t>
            </w:r>
            <w:r w:rsidR="00A45051" w:rsidRPr="002515B7">
              <w:rPr>
                <w:color w:val="000000" w:themeColor="text1"/>
              </w:rPr>
              <w:t>«Об утверждении государственной пр</w:t>
            </w:r>
            <w:r w:rsidR="00A45051" w:rsidRPr="002515B7">
              <w:rPr>
                <w:color w:val="000000" w:themeColor="text1"/>
              </w:rPr>
              <w:t>о</w:t>
            </w:r>
            <w:r w:rsidR="00A45051" w:rsidRPr="002515B7">
              <w:rPr>
                <w:color w:val="000000" w:themeColor="text1"/>
              </w:rPr>
              <w:t xml:space="preserve">граммы Российской Федерации </w:t>
            </w:r>
            <w:r w:rsidRPr="002515B7">
              <w:rPr>
                <w:color w:val="000000" w:themeColor="text1"/>
              </w:rPr>
              <w:t>«</w:t>
            </w:r>
            <w:r w:rsidR="00045147" w:rsidRPr="002515B7">
              <w:rPr>
                <w:color w:val="000000" w:themeColor="text1"/>
              </w:rPr>
              <w:t>Обеспеч</w:t>
            </w:r>
            <w:r w:rsidR="00045147" w:rsidRPr="002515B7">
              <w:rPr>
                <w:color w:val="000000" w:themeColor="text1"/>
              </w:rPr>
              <w:t>е</w:t>
            </w:r>
            <w:r w:rsidR="00045147" w:rsidRPr="002515B7">
              <w:rPr>
                <w:color w:val="000000" w:themeColor="text1"/>
              </w:rPr>
              <w:t>ние доступным и комфортн</w:t>
            </w:r>
            <w:r w:rsidR="00AE6C6E" w:rsidRPr="002515B7">
              <w:rPr>
                <w:color w:val="000000" w:themeColor="text1"/>
              </w:rPr>
              <w:t>ы</w:t>
            </w:r>
            <w:r w:rsidR="00045147" w:rsidRPr="002515B7">
              <w:rPr>
                <w:color w:val="000000" w:themeColor="text1"/>
              </w:rPr>
              <w:t>м жильем и коммунальными услугами граждан Р</w:t>
            </w:r>
            <w:r w:rsidR="00AE6C6E" w:rsidRPr="002515B7">
              <w:rPr>
                <w:color w:val="000000" w:themeColor="text1"/>
              </w:rPr>
              <w:t>осси</w:t>
            </w:r>
            <w:r w:rsidR="00AE6C6E" w:rsidRPr="002515B7">
              <w:rPr>
                <w:color w:val="000000" w:themeColor="text1"/>
              </w:rPr>
              <w:t>й</w:t>
            </w:r>
            <w:r w:rsidR="00AE6C6E" w:rsidRPr="002515B7">
              <w:rPr>
                <w:color w:val="000000" w:themeColor="text1"/>
              </w:rPr>
              <w:t xml:space="preserve">ской </w:t>
            </w:r>
            <w:r w:rsidR="00045147" w:rsidRPr="002515B7">
              <w:rPr>
                <w:color w:val="000000" w:themeColor="text1"/>
              </w:rPr>
              <w:t>Ф</w:t>
            </w:r>
            <w:r w:rsidR="00AE6C6E" w:rsidRPr="002515B7">
              <w:rPr>
                <w:color w:val="000000" w:themeColor="text1"/>
              </w:rPr>
              <w:t>едерации</w:t>
            </w:r>
            <w:r w:rsidR="00045147" w:rsidRPr="002515B7">
              <w:rPr>
                <w:color w:val="000000" w:themeColor="text1"/>
              </w:rPr>
              <w:t>» (с последующими измен</w:t>
            </w:r>
            <w:r w:rsidR="00045147" w:rsidRPr="002515B7">
              <w:rPr>
                <w:color w:val="000000" w:themeColor="text1"/>
              </w:rPr>
              <w:t>е</w:t>
            </w:r>
            <w:r w:rsidR="00045147" w:rsidRPr="002515B7">
              <w:rPr>
                <w:color w:val="000000" w:themeColor="text1"/>
              </w:rPr>
              <w:t>ниями)</w:t>
            </w:r>
          </w:p>
        </w:tc>
      </w:tr>
      <w:tr w:rsidR="00A45051" w:rsidRPr="002515B7" w:rsidTr="00DF2AAF">
        <w:tc>
          <w:tcPr>
            <w:tcW w:w="2079" w:type="pct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 подпрограммы 1</w:t>
            </w:r>
          </w:p>
        </w:tc>
        <w:tc>
          <w:tcPr>
            <w:tcW w:w="2921" w:type="pct"/>
          </w:tcPr>
          <w:p w:rsidR="001E00A2" w:rsidRPr="002515B7" w:rsidRDefault="001E00A2" w:rsidP="00AC1445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53270E" w:rsidRPr="002515B7">
              <w:rPr>
                <w:color w:val="000000" w:themeColor="text1"/>
              </w:rPr>
              <w:t>21-2025</w:t>
            </w:r>
            <w:r w:rsidRPr="002515B7">
              <w:rPr>
                <w:color w:val="000000" w:themeColor="text1"/>
              </w:rPr>
              <w:t xml:space="preserve"> годы </w:t>
            </w:r>
          </w:p>
        </w:tc>
      </w:tr>
      <w:tr w:rsidR="00A45051" w:rsidRPr="002515B7" w:rsidTr="00DF2AAF">
        <w:tc>
          <w:tcPr>
            <w:tcW w:w="2079" w:type="pct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граммы 1</w:t>
            </w:r>
          </w:p>
        </w:tc>
        <w:tc>
          <w:tcPr>
            <w:tcW w:w="2921" w:type="pct"/>
          </w:tcPr>
          <w:p w:rsidR="005050A7" w:rsidRDefault="00A45051" w:rsidP="00B927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5050A7" w:rsidRPr="002515B7">
              <w:rPr>
                <w:color w:val="000000" w:themeColor="text1"/>
              </w:rPr>
              <w:t>Количество молодых семей, получивших жилые помещения и улучшивших жили</w:t>
            </w:r>
            <w:r w:rsidR="005050A7" w:rsidRPr="002515B7">
              <w:rPr>
                <w:color w:val="000000" w:themeColor="text1"/>
              </w:rPr>
              <w:t>щ</w:t>
            </w:r>
            <w:r w:rsidR="005050A7" w:rsidRPr="002515B7">
              <w:rPr>
                <w:color w:val="000000" w:themeColor="text1"/>
              </w:rPr>
              <w:t>ные условия в соответствии с федеральным и/или областным законодательством;</w:t>
            </w:r>
          </w:p>
          <w:p w:rsidR="00147D3D" w:rsidRDefault="00A45051" w:rsidP="00B927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BF455E">
              <w:rPr>
                <w:color w:val="000000" w:themeColor="text1"/>
              </w:rPr>
              <w:t>Количество инвалидов и семей инвал</w:t>
            </w:r>
            <w:r w:rsidR="00BF455E">
              <w:rPr>
                <w:color w:val="000000" w:themeColor="text1"/>
              </w:rPr>
              <w:t>и</w:t>
            </w:r>
            <w:r w:rsidR="00BF455E">
              <w:rPr>
                <w:color w:val="000000" w:themeColor="text1"/>
              </w:rPr>
              <w:t>дов, улучшивших жилищные условия в с</w:t>
            </w:r>
            <w:r w:rsidR="00BF455E">
              <w:rPr>
                <w:color w:val="000000" w:themeColor="text1"/>
              </w:rPr>
              <w:t>о</w:t>
            </w:r>
            <w:r w:rsidR="00BF455E">
              <w:rPr>
                <w:color w:val="000000" w:themeColor="text1"/>
              </w:rPr>
              <w:t>ответствии с федеральным законодательс</w:t>
            </w:r>
            <w:r w:rsidR="00BF455E">
              <w:rPr>
                <w:color w:val="000000" w:themeColor="text1"/>
              </w:rPr>
              <w:t>т</w:t>
            </w:r>
            <w:r w:rsidR="00BF455E">
              <w:rPr>
                <w:color w:val="000000" w:themeColor="text1"/>
              </w:rPr>
              <w:t>вом;</w:t>
            </w:r>
          </w:p>
          <w:p w:rsidR="001E00A2" w:rsidRPr="002515B7" w:rsidRDefault="00BF455E" w:rsidP="00663A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3. </w:t>
            </w:r>
            <w:r w:rsidR="005050A7" w:rsidRPr="002515B7">
              <w:rPr>
                <w:color w:val="000000" w:themeColor="text1"/>
              </w:rPr>
              <w:t>Доля площади муниципального жили</w:t>
            </w:r>
            <w:r w:rsidR="005050A7" w:rsidRPr="002515B7">
              <w:rPr>
                <w:color w:val="000000" w:themeColor="text1"/>
              </w:rPr>
              <w:t>щ</w:t>
            </w:r>
            <w:r w:rsidR="005050A7" w:rsidRPr="002515B7">
              <w:rPr>
                <w:color w:val="000000" w:themeColor="text1"/>
              </w:rPr>
              <w:t>ного фонда, за капитальный ремонт котор</w:t>
            </w:r>
            <w:r w:rsidR="005050A7" w:rsidRPr="002515B7">
              <w:rPr>
                <w:color w:val="000000" w:themeColor="text1"/>
              </w:rPr>
              <w:t>о</w:t>
            </w:r>
            <w:r w:rsidR="005050A7" w:rsidRPr="002515B7">
              <w:rPr>
                <w:color w:val="000000" w:themeColor="text1"/>
              </w:rPr>
              <w:t>го внесена пл</w:t>
            </w:r>
            <w:r w:rsidR="00932611" w:rsidRPr="002515B7">
              <w:rPr>
                <w:color w:val="000000" w:themeColor="text1"/>
              </w:rPr>
              <w:t>ата в фонд регионального оп</w:t>
            </w:r>
            <w:r w:rsidR="00932611" w:rsidRPr="002515B7">
              <w:rPr>
                <w:color w:val="000000" w:themeColor="text1"/>
              </w:rPr>
              <w:t>е</w:t>
            </w:r>
            <w:r w:rsidR="00932611" w:rsidRPr="002515B7">
              <w:rPr>
                <w:color w:val="000000" w:themeColor="text1"/>
              </w:rPr>
              <w:t>ратора, от общей площади</w:t>
            </w:r>
            <w:r w:rsidR="00A45051" w:rsidRPr="002515B7">
              <w:rPr>
                <w:color w:val="000000" w:themeColor="text1"/>
              </w:rPr>
              <w:t xml:space="preserve"> муниципального жилищного фонда от общей площади мун</w:t>
            </w:r>
            <w:r w:rsidR="00A45051" w:rsidRPr="002515B7">
              <w:rPr>
                <w:color w:val="000000" w:themeColor="text1"/>
              </w:rPr>
              <w:t>и</w:t>
            </w:r>
            <w:r w:rsidR="00A45051" w:rsidRPr="002515B7">
              <w:rPr>
                <w:color w:val="000000" w:themeColor="text1"/>
              </w:rPr>
              <w:lastRenderedPageBreak/>
              <w:t>ципального жилищного фонда.</w:t>
            </w:r>
          </w:p>
        </w:tc>
      </w:tr>
      <w:tr w:rsidR="00A45051" w:rsidRPr="002515B7" w:rsidTr="00DF2AAF">
        <w:tc>
          <w:tcPr>
            <w:tcW w:w="2079" w:type="pct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Объем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 подпрограммы 1</w:t>
            </w:r>
          </w:p>
        </w:tc>
        <w:tc>
          <w:tcPr>
            <w:tcW w:w="2921" w:type="pct"/>
          </w:tcPr>
          <w:p w:rsidR="001E00A2" w:rsidRPr="0012425B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Общий объем финансового обеспечения, необходимый для реализации подпрогра</w:t>
            </w:r>
            <w:r w:rsidRPr="0012425B">
              <w:rPr>
                <w:color w:val="000000" w:themeColor="text1"/>
              </w:rPr>
              <w:t>м</w:t>
            </w:r>
            <w:r w:rsidRPr="0012425B">
              <w:rPr>
                <w:color w:val="000000" w:themeColor="text1"/>
              </w:rPr>
              <w:t>мы</w:t>
            </w:r>
            <w:r w:rsidR="00AE6C6E" w:rsidRPr="0012425B">
              <w:rPr>
                <w:color w:val="000000" w:themeColor="text1"/>
              </w:rPr>
              <w:t xml:space="preserve"> </w:t>
            </w:r>
            <w:r w:rsidRPr="0012425B">
              <w:rPr>
                <w:color w:val="000000" w:themeColor="text1"/>
              </w:rPr>
              <w:t>1</w:t>
            </w:r>
            <w:r w:rsidR="00AE6C6E" w:rsidRPr="0012425B">
              <w:rPr>
                <w:color w:val="000000" w:themeColor="text1"/>
              </w:rPr>
              <w:t>,</w:t>
            </w:r>
            <w:r w:rsidRPr="0012425B">
              <w:rPr>
                <w:color w:val="000000" w:themeColor="text1"/>
              </w:rPr>
              <w:t xml:space="preserve"> – </w:t>
            </w:r>
            <w:r w:rsidR="00991010">
              <w:rPr>
                <w:color w:val="000000" w:themeColor="text1"/>
              </w:rPr>
              <w:t>55 978,9</w:t>
            </w:r>
            <w:r w:rsidR="0046666B" w:rsidRPr="0012425B">
              <w:rPr>
                <w:color w:val="000000" w:themeColor="text1"/>
              </w:rPr>
              <w:t xml:space="preserve"> </w:t>
            </w:r>
            <w:r w:rsidRPr="0012425B">
              <w:rPr>
                <w:color w:val="000000" w:themeColor="text1"/>
              </w:rPr>
              <w:t>тыс.</w:t>
            </w:r>
            <w:r w:rsidR="00BE411E" w:rsidRPr="0012425B">
              <w:rPr>
                <w:color w:val="000000" w:themeColor="text1"/>
              </w:rPr>
              <w:t xml:space="preserve"> </w:t>
            </w:r>
            <w:r w:rsidRPr="0012425B">
              <w:rPr>
                <w:color w:val="000000" w:themeColor="text1"/>
              </w:rPr>
              <w:t>руб</w:t>
            </w:r>
            <w:r w:rsidR="00BE431D">
              <w:rPr>
                <w:color w:val="000000" w:themeColor="text1"/>
              </w:rPr>
              <w:t>лей</w:t>
            </w:r>
            <w:r w:rsidRPr="0012425B">
              <w:rPr>
                <w:color w:val="000000" w:themeColor="text1"/>
              </w:rPr>
              <w:t>, в том числе по г</w:t>
            </w:r>
            <w:r w:rsidRPr="0012425B">
              <w:rPr>
                <w:color w:val="000000" w:themeColor="text1"/>
              </w:rPr>
              <w:t>о</w:t>
            </w:r>
            <w:r w:rsidRPr="0012425B">
              <w:rPr>
                <w:color w:val="000000" w:themeColor="text1"/>
              </w:rPr>
              <w:t>дам реализации:</w:t>
            </w:r>
          </w:p>
          <w:p w:rsidR="001E00A2" w:rsidRPr="0012425B" w:rsidRDefault="0053270E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</w:t>
            </w:r>
            <w:r w:rsidR="00A06402" w:rsidRPr="0012425B">
              <w:rPr>
                <w:color w:val="000000" w:themeColor="text1"/>
              </w:rPr>
              <w:t>21</w:t>
            </w:r>
            <w:r w:rsidR="00663AF9" w:rsidRPr="0012425B">
              <w:rPr>
                <w:color w:val="000000" w:themeColor="text1"/>
              </w:rPr>
              <w:t>г.</w:t>
            </w:r>
            <w:r w:rsidR="001E00A2" w:rsidRPr="0012425B">
              <w:rPr>
                <w:color w:val="000000" w:themeColor="text1"/>
              </w:rPr>
              <w:t xml:space="preserve"> – </w:t>
            </w:r>
            <w:r w:rsidR="005C1E63" w:rsidRPr="0012425B">
              <w:rPr>
                <w:color w:val="000000" w:themeColor="text1"/>
              </w:rPr>
              <w:t>9 132,9</w:t>
            </w:r>
            <w:r w:rsidR="00947C7F" w:rsidRPr="0012425B">
              <w:rPr>
                <w:color w:val="000000" w:themeColor="text1"/>
              </w:rPr>
              <w:t xml:space="preserve"> </w:t>
            </w:r>
            <w:r w:rsidR="00AE6C6E" w:rsidRPr="0012425B">
              <w:rPr>
                <w:color w:val="000000" w:themeColor="text1"/>
              </w:rPr>
              <w:t>тыс.</w:t>
            </w:r>
            <w:r w:rsidR="00E024A5" w:rsidRPr="0012425B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рублей</w:t>
            </w:r>
            <w:r w:rsidR="00AE6C6E" w:rsidRPr="0012425B">
              <w:rPr>
                <w:color w:val="000000" w:themeColor="text1"/>
              </w:rPr>
              <w:t>;</w:t>
            </w:r>
          </w:p>
          <w:p w:rsidR="001E00A2" w:rsidRPr="0012425B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</w:t>
            </w:r>
            <w:r w:rsidR="00A06402" w:rsidRPr="0012425B">
              <w:rPr>
                <w:color w:val="000000" w:themeColor="text1"/>
              </w:rPr>
              <w:t>22</w:t>
            </w:r>
            <w:r w:rsidR="00663AF9" w:rsidRPr="0012425B">
              <w:rPr>
                <w:color w:val="000000" w:themeColor="text1"/>
              </w:rPr>
              <w:t>г.</w:t>
            </w:r>
            <w:r w:rsidRPr="0012425B">
              <w:rPr>
                <w:color w:val="000000" w:themeColor="text1"/>
              </w:rPr>
              <w:t xml:space="preserve"> –</w:t>
            </w:r>
            <w:r w:rsidR="00A33989" w:rsidRPr="0012425B">
              <w:rPr>
                <w:color w:val="000000" w:themeColor="text1"/>
              </w:rPr>
              <w:t xml:space="preserve"> 9</w:t>
            </w:r>
            <w:r w:rsidR="00991010">
              <w:rPr>
                <w:color w:val="000000" w:themeColor="text1"/>
              </w:rPr>
              <w:t> </w:t>
            </w:r>
            <w:r w:rsidR="00A33989" w:rsidRPr="0012425B">
              <w:rPr>
                <w:color w:val="000000" w:themeColor="text1"/>
              </w:rPr>
              <w:t>337</w:t>
            </w:r>
            <w:r w:rsidR="00991010">
              <w:rPr>
                <w:color w:val="000000" w:themeColor="text1"/>
              </w:rPr>
              <w:t>,</w:t>
            </w:r>
            <w:r w:rsidR="00A33989" w:rsidRPr="0012425B">
              <w:rPr>
                <w:color w:val="000000" w:themeColor="text1"/>
              </w:rPr>
              <w:t>0</w:t>
            </w:r>
            <w:r w:rsidR="00AE6C6E" w:rsidRPr="0012425B">
              <w:rPr>
                <w:color w:val="000000" w:themeColor="text1"/>
              </w:rPr>
              <w:t xml:space="preserve"> тыс.</w:t>
            </w:r>
            <w:r w:rsidR="00E024A5" w:rsidRPr="0012425B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рублей</w:t>
            </w:r>
            <w:r w:rsidR="00AE6C6E" w:rsidRPr="0012425B">
              <w:rPr>
                <w:color w:val="000000" w:themeColor="text1"/>
              </w:rPr>
              <w:t>;</w:t>
            </w:r>
          </w:p>
          <w:p w:rsidR="001E00A2" w:rsidRPr="0012425B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</w:t>
            </w:r>
            <w:r w:rsidR="00A06402" w:rsidRPr="0012425B">
              <w:rPr>
                <w:color w:val="000000" w:themeColor="text1"/>
              </w:rPr>
              <w:t>23</w:t>
            </w:r>
            <w:r w:rsidR="00F90134" w:rsidRPr="0012425B">
              <w:rPr>
                <w:color w:val="000000" w:themeColor="text1"/>
              </w:rPr>
              <w:t>г.</w:t>
            </w:r>
            <w:r w:rsidRPr="0012425B">
              <w:rPr>
                <w:color w:val="000000" w:themeColor="text1"/>
              </w:rPr>
              <w:t xml:space="preserve"> – </w:t>
            </w:r>
            <w:r w:rsidR="00991010">
              <w:rPr>
                <w:color w:val="000000" w:themeColor="text1"/>
              </w:rPr>
              <w:t>12 109,0</w:t>
            </w:r>
            <w:r w:rsidR="00E024A5" w:rsidRPr="0012425B">
              <w:rPr>
                <w:color w:val="000000" w:themeColor="text1"/>
              </w:rPr>
              <w:t xml:space="preserve"> </w:t>
            </w:r>
            <w:r w:rsidRPr="0012425B">
              <w:rPr>
                <w:color w:val="000000" w:themeColor="text1"/>
              </w:rPr>
              <w:t>тыс.</w:t>
            </w:r>
            <w:r w:rsidR="00E024A5" w:rsidRPr="0012425B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рублей</w:t>
            </w:r>
            <w:r w:rsidR="00AE6C6E" w:rsidRPr="0012425B">
              <w:rPr>
                <w:color w:val="000000" w:themeColor="text1"/>
              </w:rPr>
              <w:t>;</w:t>
            </w:r>
          </w:p>
          <w:p w:rsidR="001E00A2" w:rsidRPr="0012425B" w:rsidRDefault="00A06402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2024</w:t>
            </w:r>
            <w:r w:rsidR="00F90134" w:rsidRPr="0012425B">
              <w:rPr>
                <w:color w:val="000000" w:themeColor="text1"/>
              </w:rPr>
              <w:t>г.</w:t>
            </w:r>
            <w:r w:rsidR="00A45051" w:rsidRPr="0012425B">
              <w:rPr>
                <w:color w:val="000000" w:themeColor="text1"/>
              </w:rPr>
              <w:t xml:space="preserve"> </w:t>
            </w:r>
            <w:r w:rsidR="001E00A2" w:rsidRPr="0012425B">
              <w:rPr>
                <w:color w:val="000000" w:themeColor="text1"/>
              </w:rPr>
              <w:t xml:space="preserve">– </w:t>
            </w:r>
            <w:r w:rsidR="00991010">
              <w:rPr>
                <w:color w:val="000000" w:themeColor="text1"/>
              </w:rPr>
              <w:t>12 700,0</w:t>
            </w:r>
            <w:r w:rsidR="001E00A2" w:rsidRPr="0012425B">
              <w:rPr>
                <w:color w:val="000000" w:themeColor="text1"/>
              </w:rPr>
              <w:t xml:space="preserve"> тыс.</w:t>
            </w:r>
            <w:r w:rsidR="00E024A5" w:rsidRPr="0012425B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рублей</w:t>
            </w:r>
            <w:r w:rsidR="00AE6C6E" w:rsidRPr="0012425B">
              <w:rPr>
                <w:color w:val="000000" w:themeColor="text1"/>
              </w:rPr>
              <w:t>;</w:t>
            </w:r>
          </w:p>
          <w:p w:rsidR="001E00A2" w:rsidRPr="0012425B" w:rsidRDefault="001E00A2" w:rsidP="00991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</w:t>
            </w:r>
            <w:r w:rsidR="00A06402" w:rsidRPr="0012425B">
              <w:rPr>
                <w:color w:val="000000" w:themeColor="text1"/>
              </w:rPr>
              <w:t>25</w:t>
            </w:r>
            <w:r w:rsidR="00F90134" w:rsidRPr="0012425B">
              <w:rPr>
                <w:color w:val="000000" w:themeColor="text1"/>
              </w:rPr>
              <w:t>г.</w:t>
            </w:r>
            <w:r w:rsidR="00A45051" w:rsidRPr="0012425B">
              <w:rPr>
                <w:color w:val="000000" w:themeColor="text1"/>
              </w:rPr>
              <w:t xml:space="preserve"> </w:t>
            </w:r>
            <w:r w:rsidRPr="0012425B">
              <w:rPr>
                <w:color w:val="000000" w:themeColor="text1"/>
              </w:rPr>
              <w:t xml:space="preserve">– </w:t>
            </w:r>
            <w:r w:rsidR="00991010">
              <w:rPr>
                <w:color w:val="000000" w:themeColor="text1"/>
              </w:rPr>
              <w:t>12 700,0</w:t>
            </w:r>
            <w:r w:rsidRPr="0012425B">
              <w:rPr>
                <w:color w:val="000000" w:themeColor="text1"/>
              </w:rPr>
              <w:t xml:space="preserve"> тыс.</w:t>
            </w:r>
            <w:r w:rsidR="00E024A5" w:rsidRPr="0012425B">
              <w:rPr>
                <w:color w:val="000000" w:themeColor="text1"/>
              </w:rPr>
              <w:t xml:space="preserve"> </w:t>
            </w:r>
            <w:r w:rsidRPr="0012425B">
              <w:rPr>
                <w:color w:val="000000" w:themeColor="text1"/>
              </w:rPr>
              <w:t>руб</w:t>
            </w:r>
            <w:r w:rsidR="00BE431D">
              <w:rPr>
                <w:color w:val="000000" w:themeColor="text1"/>
              </w:rPr>
              <w:t>лей</w:t>
            </w:r>
            <w:r w:rsidRPr="0012425B">
              <w:rPr>
                <w:color w:val="000000" w:themeColor="text1"/>
              </w:rPr>
              <w:t>.</w:t>
            </w:r>
          </w:p>
        </w:tc>
      </w:tr>
      <w:tr w:rsidR="00A45051" w:rsidRPr="002515B7" w:rsidTr="00DF2AAF">
        <w:tc>
          <w:tcPr>
            <w:tcW w:w="2079" w:type="pct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Ожидаемые результаты реал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зации подпрограммы 1</w:t>
            </w:r>
          </w:p>
        </w:tc>
        <w:tc>
          <w:tcPr>
            <w:tcW w:w="2921" w:type="pct"/>
          </w:tcPr>
          <w:p w:rsidR="00B927BA" w:rsidRPr="002515B7" w:rsidRDefault="001E00A2" w:rsidP="002E27B7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с 20</w:t>
            </w:r>
            <w:r w:rsidR="00A06402" w:rsidRPr="002515B7">
              <w:rPr>
                <w:color w:val="000000" w:themeColor="text1"/>
              </w:rPr>
              <w:t>21 года по 2025</w:t>
            </w:r>
            <w:r w:rsidRPr="002515B7">
              <w:rPr>
                <w:color w:val="000000" w:themeColor="text1"/>
              </w:rPr>
              <w:t xml:space="preserve"> год планир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ется достижение следующих результатов:</w:t>
            </w:r>
          </w:p>
          <w:p w:rsidR="00A45051" w:rsidRDefault="00A45051" w:rsidP="00A45051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B927BA" w:rsidRPr="002515B7">
              <w:rPr>
                <w:color w:val="000000" w:themeColor="text1"/>
              </w:rPr>
              <w:t>Предоставление государственной по</w:t>
            </w:r>
            <w:r w:rsidR="00B927BA" w:rsidRPr="002515B7">
              <w:rPr>
                <w:color w:val="000000" w:themeColor="text1"/>
              </w:rPr>
              <w:t>д</w:t>
            </w:r>
            <w:r w:rsidR="00B927BA" w:rsidRPr="002515B7">
              <w:rPr>
                <w:color w:val="000000" w:themeColor="text1"/>
              </w:rPr>
              <w:t xml:space="preserve">держки на улучшение жилищных условий 5 </w:t>
            </w:r>
            <w:r w:rsidRPr="002515B7">
              <w:rPr>
                <w:color w:val="000000" w:themeColor="text1"/>
              </w:rPr>
              <w:t xml:space="preserve">молодым </w:t>
            </w:r>
            <w:r w:rsidR="00B927BA" w:rsidRPr="002515B7">
              <w:rPr>
                <w:color w:val="000000" w:themeColor="text1"/>
              </w:rPr>
              <w:t>семьям</w:t>
            </w:r>
            <w:r w:rsidRPr="002515B7">
              <w:rPr>
                <w:color w:val="000000" w:themeColor="text1"/>
              </w:rPr>
              <w:t>.</w:t>
            </w:r>
            <w:r w:rsidR="00B927BA" w:rsidRPr="002515B7">
              <w:rPr>
                <w:color w:val="000000" w:themeColor="text1"/>
              </w:rPr>
              <w:t xml:space="preserve"> </w:t>
            </w:r>
          </w:p>
          <w:p w:rsidR="00BF455E" w:rsidRPr="002515B7" w:rsidRDefault="00BF455E" w:rsidP="00A450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Предоставление государственной по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держки инвалидов и семей инвалидов на улучшение жилищных условий в соответс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вии с федеральным законодательством.</w:t>
            </w:r>
          </w:p>
          <w:p w:rsidR="002C5D3D" w:rsidRPr="002515B7" w:rsidRDefault="00BF455E" w:rsidP="00A450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A45051" w:rsidRPr="002515B7">
              <w:rPr>
                <w:color w:val="000000" w:themeColor="text1"/>
              </w:rPr>
              <w:t>Доля площади муниципального жили</w:t>
            </w:r>
            <w:r w:rsidR="00A45051" w:rsidRPr="002515B7">
              <w:rPr>
                <w:color w:val="000000" w:themeColor="text1"/>
              </w:rPr>
              <w:t>щ</w:t>
            </w:r>
            <w:r w:rsidR="00A45051" w:rsidRPr="002515B7">
              <w:rPr>
                <w:color w:val="000000" w:themeColor="text1"/>
              </w:rPr>
              <w:t>ного фонда, за капитальный ремонт котор</w:t>
            </w:r>
            <w:r w:rsidR="00A45051" w:rsidRPr="002515B7">
              <w:rPr>
                <w:color w:val="000000" w:themeColor="text1"/>
              </w:rPr>
              <w:t>о</w:t>
            </w:r>
            <w:r w:rsidR="00A45051" w:rsidRPr="002515B7">
              <w:rPr>
                <w:color w:val="000000" w:themeColor="text1"/>
              </w:rPr>
              <w:t>го внесена плата в фонд регионального оп</w:t>
            </w:r>
            <w:r w:rsidR="00A45051" w:rsidRPr="002515B7">
              <w:rPr>
                <w:color w:val="000000" w:themeColor="text1"/>
              </w:rPr>
              <w:t>е</w:t>
            </w:r>
            <w:r w:rsidR="00A45051" w:rsidRPr="002515B7">
              <w:rPr>
                <w:color w:val="000000" w:themeColor="text1"/>
              </w:rPr>
              <w:t>ратора, от общей площади муниципального жилищного фонда составит 100%.</w:t>
            </w:r>
          </w:p>
        </w:tc>
      </w:tr>
    </w:tbl>
    <w:p w:rsidR="00E741FC" w:rsidRPr="002515B7" w:rsidRDefault="00E741FC" w:rsidP="00E741FC">
      <w:pPr>
        <w:jc w:val="center"/>
        <w:rPr>
          <w:b/>
          <w:color w:val="000000" w:themeColor="text1"/>
        </w:rPr>
      </w:pPr>
    </w:p>
    <w:p w:rsidR="00DF2AAF" w:rsidRPr="002515B7" w:rsidRDefault="00DF2AAF" w:rsidP="00E741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  <w:sectPr w:rsidR="00DF2AAF" w:rsidRPr="002515B7" w:rsidSect="00D93926">
          <w:headerReference w:type="default" r:id="rId14"/>
          <w:footerReference w:type="default" r:id="rId15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451C2" w:rsidRPr="002515B7" w:rsidRDefault="003451C2" w:rsidP="003451C2">
      <w:pPr>
        <w:jc w:val="right"/>
        <w:rPr>
          <w:color w:val="000000" w:themeColor="text1"/>
        </w:rPr>
      </w:pPr>
    </w:p>
    <w:p w:rsidR="003451C2" w:rsidRPr="002515B7" w:rsidRDefault="003451C2" w:rsidP="003451C2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 Подпрограмма</w:t>
      </w:r>
      <w:r w:rsidR="004A0346">
        <w:rPr>
          <w:b/>
          <w:color w:val="000000" w:themeColor="text1"/>
        </w:rPr>
        <w:t xml:space="preserve"> </w:t>
      </w:r>
      <w:r w:rsidRPr="002515B7">
        <w:rPr>
          <w:b/>
          <w:color w:val="000000" w:themeColor="text1"/>
        </w:rPr>
        <w:t>«Переселение граждан из аварийного жилищного фонда в В</w:t>
      </w:r>
      <w:r w:rsidR="003A1BFF">
        <w:rPr>
          <w:b/>
          <w:color w:val="000000" w:themeColor="text1"/>
        </w:rPr>
        <w:t>ы</w:t>
      </w:r>
      <w:r w:rsidRPr="002515B7">
        <w:rPr>
          <w:b/>
          <w:color w:val="000000" w:themeColor="text1"/>
        </w:rPr>
        <w:t xml:space="preserve">тегорском муниципальном </w:t>
      </w:r>
      <w:r w:rsidR="000E4D53" w:rsidRPr="002515B7">
        <w:rPr>
          <w:b/>
          <w:color w:val="000000" w:themeColor="text1"/>
        </w:rPr>
        <w:t>районе с учетом необходимости развития мал</w:t>
      </w:r>
      <w:r w:rsidR="000E4D53" w:rsidRPr="002515B7">
        <w:rPr>
          <w:b/>
          <w:color w:val="000000" w:themeColor="text1"/>
        </w:rPr>
        <w:t>о</w:t>
      </w:r>
      <w:r w:rsidR="000E4D53" w:rsidRPr="002515B7">
        <w:rPr>
          <w:b/>
          <w:color w:val="000000" w:themeColor="text1"/>
        </w:rPr>
        <w:t xml:space="preserve">этажного </w:t>
      </w:r>
      <w:r w:rsidR="00375597" w:rsidRPr="002515B7">
        <w:rPr>
          <w:b/>
          <w:color w:val="000000" w:themeColor="text1"/>
        </w:rPr>
        <w:t xml:space="preserve">жилищного </w:t>
      </w:r>
      <w:r w:rsidR="000E4D53" w:rsidRPr="002515B7">
        <w:rPr>
          <w:b/>
          <w:color w:val="000000" w:themeColor="text1"/>
        </w:rPr>
        <w:t xml:space="preserve">строительства </w:t>
      </w:r>
      <w:r w:rsidRPr="002515B7">
        <w:rPr>
          <w:b/>
          <w:color w:val="000000" w:themeColor="text1"/>
        </w:rPr>
        <w:t>на 20</w:t>
      </w:r>
      <w:r w:rsidR="00047F7C" w:rsidRPr="002515B7">
        <w:rPr>
          <w:b/>
          <w:color w:val="000000" w:themeColor="text1"/>
        </w:rPr>
        <w:t>21</w:t>
      </w:r>
      <w:r w:rsidRPr="002515B7">
        <w:rPr>
          <w:b/>
          <w:color w:val="000000" w:themeColor="text1"/>
        </w:rPr>
        <w:t>-20</w:t>
      </w:r>
      <w:r w:rsidR="00047F7C" w:rsidRPr="002515B7">
        <w:rPr>
          <w:b/>
          <w:color w:val="000000" w:themeColor="text1"/>
        </w:rPr>
        <w:t>25</w:t>
      </w:r>
      <w:r w:rsidRPr="002515B7">
        <w:rPr>
          <w:b/>
          <w:color w:val="000000" w:themeColor="text1"/>
        </w:rPr>
        <w:t xml:space="preserve"> годы» </w:t>
      </w:r>
    </w:p>
    <w:p w:rsidR="003451C2" w:rsidRPr="002515B7" w:rsidRDefault="003451C2" w:rsidP="003451C2">
      <w:pPr>
        <w:jc w:val="center"/>
        <w:rPr>
          <w:b/>
          <w:color w:val="000000" w:themeColor="text1"/>
          <w:sz w:val="18"/>
          <w:szCs w:val="18"/>
        </w:rPr>
      </w:pPr>
    </w:p>
    <w:p w:rsidR="003451C2" w:rsidRPr="002515B7" w:rsidRDefault="003451C2" w:rsidP="003451C2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ПАСПОРТ ПОДПРОГРАММЫ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3"/>
        <w:gridCol w:w="6026"/>
      </w:tblGrid>
      <w:tr w:rsidR="003451C2" w:rsidRPr="002515B7" w:rsidTr="00DF2AAF">
        <w:tc>
          <w:tcPr>
            <w:tcW w:w="2094" w:type="pct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 по</w:t>
            </w:r>
            <w:r w:rsidRPr="002515B7">
              <w:rPr>
                <w:color w:val="000000" w:themeColor="text1"/>
              </w:rPr>
              <w:t>д</w:t>
            </w:r>
            <w:r w:rsidRPr="002515B7">
              <w:rPr>
                <w:color w:val="000000" w:themeColor="text1"/>
              </w:rPr>
              <w:t xml:space="preserve">программы 2 </w:t>
            </w:r>
          </w:p>
        </w:tc>
        <w:tc>
          <w:tcPr>
            <w:tcW w:w="2906" w:type="pct"/>
          </w:tcPr>
          <w:p w:rsidR="003451C2" w:rsidRPr="002515B7" w:rsidRDefault="003451C2" w:rsidP="00B14629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Управление ЖКХ</w:t>
            </w:r>
          </w:p>
        </w:tc>
      </w:tr>
      <w:tr w:rsidR="003451C2" w:rsidRPr="002515B7" w:rsidTr="00DF2AAF">
        <w:trPr>
          <w:trHeight w:val="1126"/>
        </w:trPr>
        <w:tc>
          <w:tcPr>
            <w:tcW w:w="2094" w:type="pct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Цели и задачи подпрограммы 2</w:t>
            </w:r>
          </w:p>
        </w:tc>
        <w:tc>
          <w:tcPr>
            <w:tcW w:w="2906" w:type="pct"/>
          </w:tcPr>
          <w:p w:rsidR="00F97B30" w:rsidRPr="002515B7" w:rsidRDefault="003451C2" w:rsidP="00F97B3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Цель:</w:t>
            </w:r>
            <w:r w:rsidR="00F97B30" w:rsidRPr="002515B7">
              <w:rPr>
                <w:color w:val="000000" w:themeColor="text1"/>
              </w:rPr>
              <w:t xml:space="preserve"> Ликвидация аварийного жилищного фо</w:t>
            </w:r>
            <w:r w:rsidR="00F97B30" w:rsidRPr="002515B7">
              <w:rPr>
                <w:color w:val="000000" w:themeColor="text1"/>
              </w:rPr>
              <w:t>н</w:t>
            </w:r>
            <w:r w:rsidR="00F97B30" w:rsidRPr="002515B7">
              <w:rPr>
                <w:color w:val="000000" w:themeColor="text1"/>
              </w:rPr>
              <w:t xml:space="preserve">да общей площадью </w:t>
            </w:r>
            <w:r w:rsidR="0012425B">
              <w:rPr>
                <w:color w:val="000000" w:themeColor="text1"/>
              </w:rPr>
              <w:t>5547,2</w:t>
            </w:r>
            <w:r w:rsidR="00F97B30" w:rsidRPr="002515B7">
              <w:rPr>
                <w:color w:val="000000" w:themeColor="text1"/>
              </w:rPr>
              <w:t xml:space="preserve"> кв.м. и переселение </w:t>
            </w:r>
            <w:r w:rsidR="00092623" w:rsidRPr="002515B7">
              <w:rPr>
                <w:color w:val="000000" w:themeColor="text1"/>
              </w:rPr>
              <w:t>2</w:t>
            </w:r>
            <w:r w:rsidR="0012425B">
              <w:rPr>
                <w:color w:val="000000" w:themeColor="text1"/>
              </w:rPr>
              <w:t>67</w:t>
            </w:r>
            <w:r w:rsidR="00F97B30" w:rsidRPr="002515B7">
              <w:rPr>
                <w:color w:val="000000" w:themeColor="text1"/>
              </w:rPr>
              <w:t xml:space="preserve"> человек, из жилых помещений в многоква</w:t>
            </w:r>
            <w:r w:rsidR="00F97B30" w:rsidRPr="002515B7">
              <w:rPr>
                <w:color w:val="000000" w:themeColor="text1"/>
              </w:rPr>
              <w:t>р</w:t>
            </w:r>
            <w:r w:rsidR="00F97B30" w:rsidRPr="002515B7">
              <w:rPr>
                <w:color w:val="000000" w:themeColor="text1"/>
              </w:rPr>
              <w:t>тирных домах, признанных в установленном порядке до 1 января 2017 года аварийными и подлежащими сносу</w:t>
            </w:r>
            <w:r w:rsidR="00375597" w:rsidRPr="002515B7">
              <w:rPr>
                <w:color w:val="000000" w:themeColor="text1"/>
              </w:rPr>
              <w:t>.</w:t>
            </w:r>
          </w:p>
          <w:p w:rsidR="00D1292E" w:rsidRPr="002515B7" w:rsidRDefault="00F97B30" w:rsidP="00F97B3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Задачи:</w:t>
            </w:r>
          </w:p>
          <w:p w:rsidR="00C2121C" w:rsidRPr="002515B7" w:rsidRDefault="00C2121C" w:rsidP="00C2121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Переселение граждан, проживающих в ж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лищном фонде, признанном до 1 января 2017 года в установленном законом порядке авари</w:t>
            </w:r>
            <w:r w:rsidRPr="002515B7">
              <w:rPr>
                <w:color w:val="000000" w:themeColor="text1"/>
              </w:rPr>
              <w:t>й</w:t>
            </w:r>
            <w:r w:rsidRPr="002515B7">
              <w:rPr>
                <w:color w:val="000000" w:themeColor="text1"/>
              </w:rPr>
              <w:t>ным и подлежащим сносу в связи с физическим износом в процессе его эксплуатации.</w:t>
            </w:r>
          </w:p>
          <w:p w:rsidR="003451C2" w:rsidRPr="002515B7" w:rsidRDefault="00C2121C" w:rsidP="003117D1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Ликвидация многоквартирных домов, пр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знанных</w:t>
            </w:r>
            <w:r w:rsidR="00F97B30" w:rsidRPr="002515B7">
              <w:rPr>
                <w:color w:val="000000" w:themeColor="text1"/>
              </w:rPr>
              <w:t xml:space="preserve"> до 1 января 2017 года в установленном порядке аварийными и подлежащими сносу в связи с физическим износом в процессе их эк</w:t>
            </w:r>
            <w:r w:rsidR="00F97B30" w:rsidRPr="002515B7">
              <w:rPr>
                <w:color w:val="000000" w:themeColor="text1"/>
              </w:rPr>
              <w:t>с</w:t>
            </w:r>
            <w:r w:rsidR="00F97B30" w:rsidRPr="002515B7">
              <w:rPr>
                <w:color w:val="000000" w:themeColor="text1"/>
              </w:rPr>
              <w:t>плуатации</w:t>
            </w:r>
            <w:r w:rsidRPr="002515B7">
              <w:rPr>
                <w:color w:val="000000" w:themeColor="text1"/>
              </w:rPr>
              <w:t xml:space="preserve">. </w:t>
            </w:r>
          </w:p>
        </w:tc>
      </w:tr>
      <w:tr w:rsidR="003451C2" w:rsidRPr="002515B7" w:rsidTr="00DF2AAF">
        <w:tc>
          <w:tcPr>
            <w:tcW w:w="2094" w:type="pct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инструме</w:t>
            </w:r>
            <w:r w:rsidRPr="002515B7">
              <w:rPr>
                <w:color w:val="000000" w:themeColor="text1"/>
              </w:rPr>
              <w:t>н</w:t>
            </w:r>
            <w:r w:rsidRPr="002515B7">
              <w:rPr>
                <w:color w:val="000000" w:themeColor="text1"/>
              </w:rPr>
              <w:t xml:space="preserve">ты подпрограммы 2 </w:t>
            </w:r>
          </w:p>
        </w:tc>
        <w:tc>
          <w:tcPr>
            <w:tcW w:w="2906" w:type="pct"/>
          </w:tcPr>
          <w:p w:rsidR="003451C2" w:rsidRPr="002515B7" w:rsidRDefault="000D1F7F" w:rsidP="00A0135A">
            <w:pPr>
              <w:tabs>
                <w:tab w:val="left" w:pos="975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Постановление Правительства Вологодской о</w:t>
            </w:r>
            <w:r w:rsidRPr="002515B7">
              <w:rPr>
                <w:color w:val="000000" w:themeColor="text1"/>
              </w:rPr>
              <w:t>б</w:t>
            </w:r>
            <w:r w:rsidRPr="002515B7">
              <w:rPr>
                <w:color w:val="000000" w:themeColor="text1"/>
              </w:rPr>
              <w:t>ласти от 01 апреля 2019 года №</w:t>
            </w:r>
            <w:r w:rsidR="00C2121C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322 «Об обл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стной адресной программе №</w:t>
            </w:r>
            <w:r w:rsidR="00C2121C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8 «Переселение граждан из аварийного жилищного фонда в м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ниципальных образованиях Вологодской обла</w:t>
            </w:r>
            <w:r w:rsidRPr="002515B7">
              <w:rPr>
                <w:color w:val="000000" w:themeColor="text1"/>
              </w:rPr>
              <w:t>с</w:t>
            </w:r>
            <w:r w:rsidRPr="002515B7">
              <w:rPr>
                <w:color w:val="000000" w:themeColor="text1"/>
              </w:rPr>
              <w:t>ти на 2019-2025 годы» (с последующими изм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нениями).</w:t>
            </w:r>
          </w:p>
        </w:tc>
      </w:tr>
      <w:tr w:rsidR="003451C2" w:rsidRPr="002515B7" w:rsidTr="00DF2AAF">
        <w:tc>
          <w:tcPr>
            <w:tcW w:w="2094" w:type="pct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 по</w:t>
            </w:r>
            <w:r w:rsidRPr="002515B7">
              <w:rPr>
                <w:color w:val="000000" w:themeColor="text1"/>
              </w:rPr>
              <w:t>д</w:t>
            </w:r>
            <w:r w:rsidRPr="002515B7">
              <w:rPr>
                <w:color w:val="000000" w:themeColor="text1"/>
              </w:rPr>
              <w:t>программы 2</w:t>
            </w:r>
          </w:p>
        </w:tc>
        <w:tc>
          <w:tcPr>
            <w:tcW w:w="2906" w:type="pct"/>
          </w:tcPr>
          <w:p w:rsidR="003451C2" w:rsidRPr="002515B7" w:rsidRDefault="00A55141" w:rsidP="003117D1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2021-2025</w:t>
            </w:r>
            <w:r w:rsidR="004A0346">
              <w:rPr>
                <w:color w:val="000000" w:themeColor="text1"/>
              </w:rPr>
              <w:t xml:space="preserve"> </w:t>
            </w:r>
            <w:r w:rsidR="00D1292E" w:rsidRPr="002515B7">
              <w:rPr>
                <w:color w:val="000000" w:themeColor="text1"/>
              </w:rPr>
              <w:t>годы</w:t>
            </w:r>
            <w:r w:rsidR="003451C2" w:rsidRPr="002515B7">
              <w:rPr>
                <w:color w:val="000000" w:themeColor="text1"/>
              </w:rPr>
              <w:t xml:space="preserve"> </w:t>
            </w:r>
          </w:p>
        </w:tc>
      </w:tr>
      <w:tr w:rsidR="003451C2" w:rsidRPr="002515B7" w:rsidTr="00DF2AAF">
        <w:tc>
          <w:tcPr>
            <w:tcW w:w="2094" w:type="pct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подпрогра</w:t>
            </w:r>
            <w:r w:rsidRPr="002515B7">
              <w:rPr>
                <w:color w:val="000000" w:themeColor="text1"/>
              </w:rPr>
              <w:t>м</w:t>
            </w:r>
            <w:r w:rsidRPr="002515B7">
              <w:rPr>
                <w:color w:val="000000" w:themeColor="text1"/>
              </w:rPr>
              <w:t>мы</w:t>
            </w:r>
            <w:r w:rsidR="00C2121C" w:rsidRPr="002515B7">
              <w:rPr>
                <w:color w:val="000000" w:themeColor="text1"/>
              </w:rPr>
              <w:t xml:space="preserve"> 2</w:t>
            </w:r>
          </w:p>
        </w:tc>
        <w:tc>
          <w:tcPr>
            <w:tcW w:w="2906" w:type="pct"/>
          </w:tcPr>
          <w:p w:rsidR="003117D1" w:rsidRDefault="00C2121C" w:rsidP="00410E0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Количество ликвидированных аварийных жилых домов расселяемого аварийного жили</w:t>
            </w:r>
            <w:r w:rsidRPr="002515B7">
              <w:rPr>
                <w:color w:val="000000" w:themeColor="text1"/>
              </w:rPr>
              <w:t>щ</w:t>
            </w:r>
            <w:r w:rsidRPr="002515B7">
              <w:rPr>
                <w:color w:val="000000" w:themeColor="text1"/>
              </w:rPr>
              <w:t>ного фонда</w:t>
            </w:r>
            <w:r w:rsidR="00641C91" w:rsidRPr="002515B7">
              <w:rPr>
                <w:color w:val="000000" w:themeColor="text1"/>
              </w:rPr>
              <w:t>, ед</w:t>
            </w:r>
            <w:r w:rsidRPr="002515B7">
              <w:rPr>
                <w:color w:val="000000" w:themeColor="text1"/>
              </w:rPr>
              <w:t>.</w:t>
            </w:r>
          </w:p>
          <w:p w:rsidR="003451C2" w:rsidRPr="002515B7" w:rsidRDefault="00C2121C" w:rsidP="00410E0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6F1BC2" w:rsidRPr="002515B7">
              <w:rPr>
                <w:color w:val="000000" w:themeColor="text1"/>
              </w:rPr>
              <w:t>Количество кв</w:t>
            </w:r>
            <w:r w:rsidRPr="002515B7">
              <w:rPr>
                <w:color w:val="000000" w:themeColor="text1"/>
              </w:rPr>
              <w:t>адратных метров аварийного жилищного фонда</w:t>
            </w:r>
            <w:r w:rsidR="00641C91" w:rsidRPr="002515B7">
              <w:rPr>
                <w:color w:val="000000" w:themeColor="text1"/>
              </w:rPr>
              <w:t>, м</w:t>
            </w:r>
            <w:proofErr w:type="gramStart"/>
            <w:r w:rsidR="00641C91" w:rsidRPr="002515B7">
              <w:rPr>
                <w:color w:val="000000" w:themeColor="text1"/>
              </w:rPr>
              <w:t>2</w:t>
            </w:r>
            <w:proofErr w:type="gramEnd"/>
            <w:r w:rsidRPr="002515B7">
              <w:rPr>
                <w:color w:val="000000" w:themeColor="text1"/>
              </w:rPr>
              <w:t>.</w:t>
            </w:r>
          </w:p>
          <w:p w:rsidR="006F1BC2" w:rsidRPr="002515B7" w:rsidRDefault="00C2121C" w:rsidP="00C2121C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3. </w:t>
            </w:r>
            <w:r w:rsidR="006F1BC2" w:rsidRPr="002515B7">
              <w:rPr>
                <w:color w:val="000000" w:themeColor="text1"/>
              </w:rPr>
              <w:t xml:space="preserve">Количество граждан, </w:t>
            </w:r>
            <w:r w:rsidRPr="002515B7">
              <w:rPr>
                <w:color w:val="000000" w:themeColor="text1"/>
              </w:rPr>
              <w:t>пере</w:t>
            </w:r>
            <w:r w:rsidR="006F1BC2" w:rsidRPr="002515B7">
              <w:rPr>
                <w:color w:val="000000" w:themeColor="text1"/>
              </w:rPr>
              <w:t>селенных из ав</w:t>
            </w:r>
            <w:r w:rsidR="006F1BC2" w:rsidRPr="002515B7">
              <w:rPr>
                <w:color w:val="000000" w:themeColor="text1"/>
              </w:rPr>
              <w:t>а</w:t>
            </w:r>
            <w:r w:rsidR="006F1BC2" w:rsidRPr="002515B7">
              <w:rPr>
                <w:color w:val="000000" w:themeColor="text1"/>
              </w:rPr>
              <w:t>рийного жилищного фонда</w:t>
            </w:r>
            <w:r w:rsidR="00641C91" w:rsidRPr="002515B7">
              <w:rPr>
                <w:color w:val="000000" w:themeColor="text1"/>
              </w:rPr>
              <w:t>, чел.</w:t>
            </w:r>
          </w:p>
        </w:tc>
      </w:tr>
      <w:tr w:rsidR="003451C2" w:rsidRPr="002515B7" w:rsidTr="00DF2AAF">
        <w:tc>
          <w:tcPr>
            <w:tcW w:w="2094" w:type="pct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Объемы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 подпрограммы 2</w:t>
            </w:r>
          </w:p>
        </w:tc>
        <w:tc>
          <w:tcPr>
            <w:tcW w:w="2906" w:type="pct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обеспечения</w:t>
            </w:r>
            <w:r w:rsidR="00B14629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нео</w:t>
            </w:r>
            <w:r w:rsidRPr="002515B7">
              <w:rPr>
                <w:color w:val="000000" w:themeColor="text1"/>
              </w:rPr>
              <w:t>б</w:t>
            </w:r>
            <w:r w:rsidRPr="002515B7">
              <w:rPr>
                <w:color w:val="000000" w:themeColor="text1"/>
              </w:rPr>
              <w:t>ходимый для реализации программных мер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приятий</w:t>
            </w:r>
            <w:r w:rsidR="00B14629" w:rsidRPr="002515B7">
              <w:rPr>
                <w:color w:val="000000" w:themeColor="text1"/>
              </w:rPr>
              <w:t>,</w:t>
            </w:r>
            <w:r w:rsidR="004A0346">
              <w:rPr>
                <w:color w:val="000000" w:themeColor="text1"/>
              </w:rPr>
              <w:t xml:space="preserve"> </w:t>
            </w:r>
            <w:r w:rsidR="00B14629" w:rsidRPr="002515B7">
              <w:rPr>
                <w:color w:val="000000" w:themeColor="text1"/>
              </w:rPr>
              <w:t xml:space="preserve">составляет </w:t>
            </w:r>
            <w:r w:rsidR="00472941" w:rsidRPr="0012425B">
              <w:rPr>
                <w:color w:val="000000" w:themeColor="text1"/>
              </w:rPr>
              <w:t>545</w:t>
            </w:r>
            <w:r w:rsidR="0012425B" w:rsidRPr="0012425B">
              <w:rPr>
                <w:color w:val="000000" w:themeColor="text1"/>
              </w:rPr>
              <w:t> </w:t>
            </w:r>
            <w:r w:rsidR="0012425B">
              <w:rPr>
                <w:color w:val="000000" w:themeColor="text1"/>
              </w:rPr>
              <w:t>767,7</w:t>
            </w:r>
            <w:r w:rsidR="0046666B" w:rsidRPr="00F727E5">
              <w:rPr>
                <w:color w:val="000000" w:themeColor="text1"/>
              </w:rPr>
              <w:t xml:space="preserve"> </w:t>
            </w:r>
            <w:r w:rsidRPr="00F727E5">
              <w:rPr>
                <w:color w:val="000000" w:themeColor="text1"/>
              </w:rPr>
              <w:t>т</w:t>
            </w:r>
            <w:r w:rsidR="00BE431D">
              <w:rPr>
                <w:color w:val="000000" w:themeColor="text1"/>
              </w:rPr>
              <w:t>ыс. рублей</w:t>
            </w:r>
            <w:r w:rsidRPr="002515B7">
              <w:rPr>
                <w:color w:val="000000" w:themeColor="text1"/>
              </w:rPr>
              <w:t>, в том числе по годам:</w:t>
            </w:r>
          </w:p>
          <w:p w:rsidR="003451C2" w:rsidRPr="002515B7" w:rsidRDefault="00A55141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2021</w:t>
            </w:r>
            <w:r w:rsidR="003451C2" w:rsidRPr="002515B7">
              <w:rPr>
                <w:color w:val="000000" w:themeColor="text1"/>
              </w:rPr>
              <w:t xml:space="preserve">г. – </w:t>
            </w:r>
            <w:r w:rsidR="005C1E63" w:rsidRPr="002515B7">
              <w:rPr>
                <w:color w:val="000000" w:themeColor="text1"/>
              </w:rPr>
              <w:t>26 709,8</w:t>
            </w:r>
            <w:r w:rsidR="0046666B" w:rsidRPr="002515B7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тыс. рублей;</w:t>
            </w:r>
          </w:p>
          <w:p w:rsidR="003451C2" w:rsidRPr="00B16F56" w:rsidRDefault="003451C2" w:rsidP="00A0135A">
            <w:pPr>
              <w:rPr>
                <w:color w:val="000000" w:themeColor="text1"/>
                <w:highlight w:val="yellow"/>
              </w:rPr>
            </w:pPr>
            <w:r w:rsidRPr="002515B7">
              <w:rPr>
                <w:color w:val="000000" w:themeColor="text1"/>
              </w:rPr>
              <w:lastRenderedPageBreak/>
              <w:t>20</w:t>
            </w:r>
            <w:r w:rsidR="00A55141" w:rsidRPr="002515B7">
              <w:rPr>
                <w:color w:val="000000" w:themeColor="text1"/>
              </w:rPr>
              <w:t>22</w:t>
            </w:r>
            <w:r w:rsidRPr="002515B7">
              <w:rPr>
                <w:color w:val="000000" w:themeColor="text1"/>
              </w:rPr>
              <w:t>г. –</w:t>
            </w:r>
            <w:r w:rsidR="004A0346">
              <w:rPr>
                <w:color w:val="000000" w:themeColor="text1"/>
              </w:rPr>
              <w:t xml:space="preserve"> </w:t>
            </w:r>
            <w:r w:rsidR="00472941">
              <w:rPr>
                <w:color w:val="000000" w:themeColor="text1"/>
              </w:rPr>
              <w:t>123 054,1</w:t>
            </w:r>
            <w:r w:rsidR="0046666B" w:rsidRPr="00F727E5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тыс. рублей;</w:t>
            </w:r>
          </w:p>
          <w:p w:rsidR="00A55141" w:rsidRPr="002515B7" w:rsidRDefault="00A55141" w:rsidP="00A55141">
            <w:pPr>
              <w:jc w:val="both"/>
              <w:rPr>
                <w:color w:val="000000" w:themeColor="text1"/>
              </w:rPr>
            </w:pPr>
            <w:r w:rsidRPr="00F727E5">
              <w:rPr>
                <w:color w:val="000000" w:themeColor="text1"/>
              </w:rPr>
              <w:t>2023г.</w:t>
            </w:r>
            <w:r w:rsidR="00045147" w:rsidRPr="00F727E5">
              <w:rPr>
                <w:color w:val="000000" w:themeColor="text1"/>
              </w:rPr>
              <w:t xml:space="preserve"> – </w:t>
            </w:r>
            <w:r w:rsidR="0012425B">
              <w:rPr>
                <w:color w:val="000000" w:themeColor="text1"/>
              </w:rPr>
              <w:t>303 171,2</w:t>
            </w:r>
            <w:r w:rsidR="00BE431D">
              <w:rPr>
                <w:color w:val="000000" w:themeColor="text1"/>
              </w:rPr>
              <w:t xml:space="preserve"> тыс. рублей;</w:t>
            </w:r>
          </w:p>
          <w:p w:rsidR="00A55141" w:rsidRPr="002515B7" w:rsidRDefault="00A55141" w:rsidP="00A55141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2024г. </w:t>
            </w:r>
            <w:r w:rsidR="00045147" w:rsidRPr="002515B7">
              <w:rPr>
                <w:color w:val="000000" w:themeColor="text1"/>
              </w:rPr>
              <w:t xml:space="preserve">– </w:t>
            </w:r>
            <w:r w:rsidR="00472941">
              <w:rPr>
                <w:color w:val="000000" w:themeColor="text1"/>
              </w:rPr>
              <w:t>89 832,6</w:t>
            </w:r>
            <w:r w:rsidR="00BE431D">
              <w:rPr>
                <w:color w:val="000000" w:themeColor="text1"/>
              </w:rPr>
              <w:t xml:space="preserve"> тыс. рублей;</w:t>
            </w:r>
          </w:p>
          <w:p w:rsidR="003451C2" w:rsidRPr="002515B7" w:rsidRDefault="00A55141" w:rsidP="00DF2AAF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2025г. </w:t>
            </w:r>
            <w:r w:rsidR="00045147" w:rsidRPr="002515B7">
              <w:rPr>
                <w:color w:val="000000" w:themeColor="text1"/>
              </w:rPr>
              <w:t xml:space="preserve">– </w:t>
            </w:r>
            <w:r w:rsidR="00472941">
              <w:rPr>
                <w:color w:val="000000" w:themeColor="text1"/>
              </w:rPr>
              <w:t>3 000,0</w:t>
            </w:r>
            <w:r w:rsidRPr="002515B7">
              <w:rPr>
                <w:color w:val="000000" w:themeColor="text1"/>
              </w:rPr>
              <w:t xml:space="preserve"> тыс. руб</w:t>
            </w:r>
            <w:r w:rsidR="00BE431D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.</w:t>
            </w:r>
          </w:p>
        </w:tc>
      </w:tr>
      <w:tr w:rsidR="003451C2" w:rsidRPr="002515B7" w:rsidTr="00DF2AAF">
        <w:tc>
          <w:tcPr>
            <w:tcW w:w="2094" w:type="pct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Ожидаемые результаты реализ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ции подпрограммы 2</w:t>
            </w:r>
          </w:p>
        </w:tc>
        <w:tc>
          <w:tcPr>
            <w:tcW w:w="2906" w:type="pct"/>
          </w:tcPr>
          <w:p w:rsidR="00D777DD" w:rsidRPr="002515B7" w:rsidRDefault="00D777DD" w:rsidP="00A0135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с 20</w:t>
            </w:r>
            <w:r w:rsidR="00A55141" w:rsidRPr="002515B7">
              <w:rPr>
                <w:color w:val="000000" w:themeColor="text1"/>
              </w:rPr>
              <w:t>21 года по 2025</w:t>
            </w:r>
            <w:r w:rsidRPr="002515B7">
              <w:rPr>
                <w:color w:val="000000" w:themeColor="text1"/>
              </w:rPr>
              <w:t xml:space="preserve"> год планируется достижение следующих результатов:</w:t>
            </w:r>
          </w:p>
          <w:p w:rsidR="00C2121C" w:rsidRPr="002515B7" w:rsidRDefault="00C2121C" w:rsidP="00C2121C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Ликвидировать 21 аварийный многокварти</w:t>
            </w:r>
            <w:r w:rsidRPr="002515B7">
              <w:rPr>
                <w:color w:val="000000" w:themeColor="text1"/>
              </w:rPr>
              <w:t>р</w:t>
            </w:r>
            <w:r w:rsidRPr="002515B7">
              <w:rPr>
                <w:color w:val="000000" w:themeColor="text1"/>
              </w:rPr>
              <w:t>ный</w:t>
            </w:r>
            <w:r w:rsidR="00F97B30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жилой дом. </w:t>
            </w:r>
          </w:p>
          <w:p w:rsidR="00C2121C" w:rsidRPr="0012425B" w:rsidRDefault="00C2121C" w:rsidP="00C2121C">
            <w:pPr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2. Площадь расселяемого аварийного жилищн</w:t>
            </w:r>
            <w:r w:rsidRPr="0012425B">
              <w:rPr>
                <w:color w:val="000000" w:themeColor="text1"/>
              </w:rPr>
              <w:t>о</w:t>
            </w:r>
            <w:r w:rsidRPr="0012425B">
              <w:rPr>
                <w:color w:val="000000" w:themeColor="text1"/>
              </w:rPr>
              <w:t xml:space="preserve">го фонда составит </w:t>
            </w:r>
            <w:r w:rsidR="0012425B" w:rsidRPr="0012425B">
              <w:rPr>
                <w:color w:val="000000" w:themeColor="text1"/>
              </w:rPr>
              <w:t>5547,2</w:t>
            </w:r>
            <w:r w:rsidR="00F97B30" w:rsidRPr="0012425B">
              <w:rPr>
                <w:color w:val="000000" w:themeColor="text1"/>
              </w:rPr>
              <w:t xml:space="preserve"> кв.м. </w:t>
            </w:r>
          </w:p>
          <w:p w:rsidR="003451C2" w:rsidRPr="002515B7" w:rsidRDefault="00C2121C" w:rsidP="0012425B">
            <w:pPr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3. П</w:t>
            </w:r>
            <w:r w:rsidR="00F97B30" w:rsidRPr="0012425B">
              <w:rPr>
                <w:color w:val="000000" w:themeColor="text1"/>
              </w:rPr>
              <w:t xml:space="preserve">ереселение </w:t>
            </w:r>
            <w:r w:rsidR="0012425B" w:rsidRPr="0012425B">
              <w:rPr>
                <w:color w:val="000000" w:themeColor="text1"/>
              </w:rPr>
              <w:t>267</w:t>
            </w:r>
            <w:r w:rsidR="00F97B30" w:rsidRPr="0012425B">
              <w:rPr>
                <w:color w:val="000000" w:themeColor="text1"/>
              </w:rPr>
              <w:t xml:space="preserve"> человек</w:t>
            </w:r>
            <w:r w:rsidRPr="0012425B">
              <w:rPr>
                <w:color w:val="000000" w:themeColor="text1"/>
              </w:rPr>
              <w:t xml:space="preserve"> из аварийного ж</w:t>
            </w:r>
            <w:r w:rsidRPr="0012425B">
              <w:rPr>
                <w:color w:val="000000" w:themeColor="text1"/>
              </w:rPr>
              <w:t>и</w:t>
            </w:r>
            <w:r w:rsidRPr="0012425B">
              <w:rPr>
                <w:color w:val="000000" w:themeColor="text1"/>
              </w:rPr>
              <w:t>лищного фонда.</w:t>
            </w:r>
          </w:p>
        </w:tc>
      </w:tr>
    </w:tbl>
    <w:p w:rsidR="003451C2" w:rsidRPr="002515B7" w:rsidRDefault="003451C2" w:rsidP="003451C2">
      <w:pPr>
        <w:rPr>
          <w:color w:val="000000" w:themeColor="text1"/>
        </w:rPr>
      </w:pPr>
    </w:p>
    <w:p w:rsidR="003117D1" w:rsidRDefault="003117D1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DA7EAC" w:rsidRPr="002515B7" w:rsidRDefault="00DA7EAC" w:rsidP="000F5D74">
      <w:pPr>
        <w:jc w:val="right"/>
        <w:rPr>
          <w:color w:val="000000" w:themeColor="text1"/>
        </w:rPr>
        <w:sectPr w:rsidR="00DA7EAC" w:rsidRPr="002515B7" w:rsidSect="00982CF7">
          <w:footerReference w:type="default" r:id="rId16"/>
          <w:pgSz w:w="11906" w:h="16838"/>
          <w:pgMar w:top="567" w:right="851" w:bottom="992" w:left="902" w:header="709" w:footer="709" w:gutter="0"/>
          <w:cols w:space="708"/>
          <w:titlePg/>
          <w:docGrid w:linePitch="381"/>
        </w:sectPr>
      </w:pPr>
    </w:p>
    <w:p w:rsidR="00760468" w:rsidRPr="002515B7" w:rsidRDefault="00760468" w:rsidP="00760468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760468" w:rsidRPr="002515B7" w:rsidRDefault="00760468" w:rsidP="00760468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Подпрограмма </w:t>
      </w:r>
    </w:p>
    <w:p w:rsidR="00760468" w:rsidRPr="002515B7" w:rsidRDefault="00760468" w:rsidP="00760468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«Развитие транспортной системы на территории Вытегорско</w:t>
      </w:r>
      <w:r w:rsidR="00CE1369" w:rsidRPr="002515B7">
        <w:rPr>
          <w:b/>
          <w:color w:val="000000" w:themeColor="text1"/>
        </w:rPr>
        <w:t>го муниципал</w:t>
      </w:r>
      <w:r w:rsidR="00CE1369" w:rsidRPr="002515B7">
        <w:rPr>
          <w:b/>
          <w:color w:val="000000" w:themeColor="text1"/>
        </w:rPr>
        <w:t>ь</w:t>
      </w:r>
      <w:r w:rsidR="00CE1369" w:rsidRPr="002515B7">
        <w:rPr>
          <w:b/>
          <w:color w:val="000000" w:themeColor="text1"/>
        </w:rPr>
        <w:t>ного района</w:t>
      </w:r>
      <w:r w:rsidR="004A0346">
        <w:rPr>
          <w:b/>
          <w:color w:val="000000" w:themeColor="text1"/>
        </w:rPr>
        <w:t xml:space="preserve"> </w:t>
      </w:r>
      <w:r w:rsidR="00CE1369" w:rsidRPr="002515B7">
        <w:rPr>
          <w:b/>
          <w:color w:val="000000" w:themeColor="text1"/>
        </w:rPr>
        <w:t>на 2021-2025</w:t>
      </w:r>
      <w:r w:rsidRPr="002515B7">
        <w:rPr>
          <w:b/>
          <w:color w:val="000000" w:themeColor="text1"/>
        </w:rPr>
        <w:t xml:space="preserve"> годы»</w:t>
      </w:r>
    </w:p>
    <w:p w:rsidR="00760468" w:rsidRPr="002515B7" w:rsidRDefault="00760468" w:rsidP="00760468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</w:p>
    <w:p w:rsidR="00760468" w:rsidRPr="002515B7" w:rsidRDefault="00760468" w:rsidP="00760468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Паспорт подпрограммы 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3"/>
        <w:gridCol w:w="5920"/>
      </w:tblGrid>
      <w:tr w:rsidR="00760468" w:rsidRPr="002515B7" w:rsidTr="004750F3">
        <w:trPr>
          <w:trHeight w:val="317"/>
        </w:trPr>
        <w:tc>
          <w:tcPr>
            <w:tcW w:w="21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по</w:t>
            </w:r>
            <w:r w:rsidRPr="002515B7">
              <w:rPr>
                <w:color w:val="000000" w:themeColor="text1"/>
              </w:rPr>
              <w:t>д</w:t>
            </w:r>
            <w:r w:rsidRPr="002515B7">
              <w:rPr>
                <w:color w:val="000000" w:themeColor="text1"/>
              </w:rPr>
              <w:t xml:space="preserve">программы 3 </w:t>
            </w: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147A91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 Управление </w:t>
            </w:r>
            <w:r w:rsidR="00147A91" w:rsidRPr="002515B7">
              <w:rPr>
                <w:color w:val="000000" w:themeColor="text1"/>
              </w:rPr>
              <w:t>ЖКХ</w:t>
            </w:r>
          </w:p>
        </w:tc>
      </w:tr>
      <w:tr w:rsidR="00760468" w:rsidRPr="002515B7" w:rsidTr="004750F3">
        <w:trPr>
          <w:trHeight w:val="26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4750F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задачи подпрограммы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750F3" w:rsidRDefault="00092FC9" w:rsidP="006E3625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</w:t>
            </w:r>
            <w:r w:rsidR="006E3625" w:rsidRPr="002515B7">
              <w:rPr>
                <w:color w:val="000000" w:themeColor="text1"/>
              </w:rPr>
              <w:t>:</w:t>
            </w:r>
          </w:p>
          <w:p w:rsidR="006E3625" w:rsidRPr="002515B7" w:rsidRDefault="006E3625" w:rsidP="006E3625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</w:t>
            </w:r>
            <w:r w:rsidR="003A472A" w:rsidRPr="002515B7">
              <w:rPr>
                <w:color w:val="000000" w:themeColor="text1"/>
              </w:rPr>
              <w:t>оздание условий для функционирования транспортной инфраструктуры района, сохр</w:t>
            </w:r>
            <w:r w:rsidR="003A472A" w:rsidRPr="002515B7">
              <w:rPr>
                <w:color w:val="000000" w:themeColor="text1"/>
              </w:rPr>
              <w:t>а</w:t>
            </w:r>
            <w:r w:rsidR="003A472A" w:rsidRPr="002515B7">
              <w:rPr>
                <w:color w:val="000000" w:themeColor="text1"/>
              </w:rPr>
              <w:t xml:space="preserve">нение и развитие сети автомобильных дорог </w:t>
            </w:r>
            <w:r w:rsidRPr="002515B7">
              <w:rPr>
                <w:color w:val="000000" w:themeColor="text1"/>
              </w:rPr>
              <w:t>общего пользования местного значе</w:t>
            </w:r>
            <w:r w:rsidR="004750F3">
              <w:rPr>
                <w:color w:val="000000" w:themeColor="text1"/>
              </w:rPr>
              <w:t>ния.</w:t>
            </w:r>
          </w:p>
          <w:p w:rsidR="000B2D2E" w:rsidRPr="002515B7" w:rsidRDefault="003A472A" w:rsidP="006E3625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Задачи</w:t>
            </w:r>
            <w:r w:rsidR="006E3625" w:rsidRPr="002515B7">
              <w:rPr>
                <w:color w:val="000000" w:themeColor="text1"/>
              </w:rPr>
              <w:t>:</w:t>
            </w:r>
          </w:p>
          <w:p w:rsidR="00092FC9" w:rsidRPr="002515B7" w:rsidRDefault="00092FC9" w:rsidP="004750F3">
            <w:pPr>
              <w:tabs>
                <w:tab w:val="left" w:pos="210"/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С</w:t>
            </w:r>
            <w:r w:rsidR="006E3625" w:rsidRPr="002515B7">
              <w:rPr>
                <w:color w:val="000000" w:themeColor="text1"/>
              </w:rPr>
              <w:t>охранение и развитие сети автомобильных дорог общего пользования местного значения</w:t>
            </w:r>
            <w:r w:rsidRPr="002515B7">
              <w:rPr>
                <w:color w:val="000000" w:themeColor="text1"/>
              </w:rPr>
              <w:t xml:space="preserve"> и искусственных сооружений на них</w:t>
            </w:r>
          </w:p>
          <w:p w:rsidR="006E3625" w:rsidRPr="002515B7" w:rsidRDefault="00092FC9" w:rsidP="004750F3">
            <w:pPr>
              <w:tabs>
                <w:tab w:val="left" w:pos="210"/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О</w:t>
            </w:r>
            <w:r w:rsidR="006E3625" w:rsidRPr="002515B7">
              <w:rPr>
                <w:color w:val="000000" w:themeColor="text1"/>
              </w:rPr>
              <w:t>беспечение транспортного обслуживания населения.</w:t>
            </w:r>
          </w:p>
          <w:p w:rsidR="00092FC9" w:rsidRPr="002515B7" w:rsidRDefault="00092FC9" w:rsidP="004750F3">
            <w:pPr>
              <w:tabs>
                <w:tab w:val="left" w:pos="210"/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Обеспечение безопасности дорожного дв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жения.</w:t>
            </w:r>
          </w:p>
        </w:tc>
      </w:tr>
      <w:tr w:rsidR="00760468" w:rsidRPr="002515B7" w:rsidTr="004750F3">
        <w:trPr>
          <w:trHeight w:val="26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инструме</w:t>
            </w:r>
            <w:r w:rsidRPr="002515B7">
              <w:rPr>
                <w:color w:val="000000" w:themeColor="text1"/>
              </w:rPr>
              <w:t>н</w:t>
            </w:r>
            <w:r w:rsidRPr="002515B7">
              <w:rPr>
                <w:color w:val="000000" w:themeColor="text1"/>
              </w:rPr>
              <w:t>ты подпрограммы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Отсутствуют</w:t>
            </w:r>
          </w:p>
        </w:tc>
      </w:tr>
      <w:tr w:rsidR="00760468" w:rsidRPr="002515B7" w:rsidTr="004750F3">
        <w:trPr>
          <w:trHeight w:val="25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подпр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граммы 3 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4750F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612369" w:rsidRPr="002515B7">
              <w:rPr>
                <w:color w:val="000000" w:themeColor="text1"/>
              </w:rPr>
              <w:t>21</w:t>
            </w:r>
            <w:r w:rsidRPr="002515B7">
              <w:rPr>
                <w:color w:val="000000" w:themeColor="text1"/>
              </w:rPr>
              <w:t>-20</w:t>
            </w:r>
            <w:r w:rsidR="00612369" w:rsidRPr="002515B7">
              <w:rPr>
                <w:color w:val="000000" w:themeColor="text1"/>
              </w:rPr>
              <w:t>25</w:t>
            </w:r>
            <w:r w:rsidRPr="002515B7">
              <w:rPr>
                <w:color w:val="000000" w:themeColor="text1"/>
              </w:rPr>
              <w:t xml:space="preserve"> г</w:t>
            </w:r>
            <w:r w:rsidR="00B93C57" w:rsidRPr="002515B7">
              <w:rPr>
                <w:color w:val="000000" w:themeColor="text1"/>
              </w:rPr>
              <w:t>оды</w:t>
            </w:r>
          </w:p>
        </w:tc>
      </w:tr>
      <w:tr w:rsidR="00760468" w:rsidRPr="002515B7" w:rsidTr="004750F3">
        <w:trPr>
          <w:trHeight w:val="25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подпрогра</w:t>
            </w:r>
            <w:r w:rsidRPr="002515B7">
              <w:rPr>
                <w:color w:val="000000" w:themeColor="text1"/>
              </w:rPr>
              <w:t>м</w:t>
            </w:r>
            <w:r w:rsidRPr="002515B7">
              <w:rPr>
                <w:color w:val="000000" w:themeColor="text1"/>
              </w:rPr>
              <w:t>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1) доля протяженности автомобильных дорог общего пользования местного значения, не о</w:t>
            </w:r>
            <w:r w:rsidRPr="002515B7">
              <w:rPr>
                <w:color w:val="000000" w:themeColor="text1"/>
              </w:rPr>
              <w:t>т</w:t>
            </w:r>
            <w:r w:rsidRPr="002515B7">
              <w:rPr>
                <w:color w:val="000000" w:themeColor="text1"/>
              </w:rPr>
              <w:t>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2515B7">
              <w:rPr>
                <w:color w:val="000000" w:themeColor="text1"/>
              </w:rPr>
              <w:t>, %;</w:t>
            </w:r>
            <w:proofErr w:type="gramEnd"/>
          </w:p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2) доля протяженности искусственных соор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жений</w:t>
            </w:r>
            <w:r w:rsidR="00147A91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не отвечаю</w:t>
            </w:r>
            <w:r w:rsidR="004750F3">
              <w:rPr>
                <w:color w:val="000000" w:themeColor="text1"/>
              </w:rPr>
              <w:t>щих нормативным требов</w:t>
            </w:r>
            <w:r w:rsidR="004750F3">
              <w:rPr>
                <w:color w:val="000000" w:themeColor="text1"/>
              </w:rPr>
              <w:t>а</w:t>
            </w:r>
            <w:r w:rsidR="004750F3">
              <w:rPr>
                <w:color w:val="000000" w:themeColor="text1"/>
              </w:rPr>
              <w:t>ниям</w:t>
            </w:r>
            <w:proofErr w:type="gramStart"/>
            <w:r w:rsidR="004750F3">
              <w:rPr>
                <w:color w:val="000000" w:themeColor="text1"/>
              </w:rPr>
              <w:t>, %;</w:t>
            </w:r>
            <w:proofErr w:type="gramEnd"/>
          </w:p>
          <w:p w:rsidR="00760468" w:rsidRPr="002515B7" w:rsidRDefault="00760468" w:rsidP="00D0539F">
            <w:pPr>
              <w:pStyle w:val="ConsPlusNonformat"/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доля населения, проживающего в населе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пунктах, не имеющих регулярного авт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бусного сообщения с административным це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тром района, в общей численности населения района</w:t>
            </w:r>
            <w:proofErr w:type="gramStart"/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  <w:p w:rsidR="00760468" w:rsidRPr="002515B7" w:rsidRDefault="00760468" w:rsidP="00D0539F">
            <w:pPr>
              <w:pStyle w:val="ConsPlusNonformat"/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количество </w:t>
            </w:r>
            <w:r w:rsidR="00092FC9"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внутрирайонных</w:t>
            </w:r>
            <w:r w:rsidR="004A0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автобусных маршрутов, шт.</w:t>
            </w:r>
          </w:p>
          <w:p w:rsidR="00844006" w:rsidRPr="002515B7" w:rsidRDefault="00844006" w:rsidP="00D0539F">
            <w:pPr>
              <w:pStyle w:val="ConsPlusNonformat"/>
              <w:tabs>
                <w:tab w:val="left" w:pos="104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E3971"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количество ДТП, шт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60468" w:rsidRPr="002515B7" w:rsidTr="004750F3">
        <w:trPr>
          <w:trHeight w:val="549"/>
        </w:trPr>
        <w:tc>
          <w:tcPr>
            <w:tcW w:w="21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4750F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обеспечения</w:t>
            </w:r>
            <w:r w:rsidR="004750F3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подпрограммы 3</w:t>
            </w: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обеспечения за счет средств районного бюджета, необходимый для реализации подпрограммы 3</w:t>
            </w:r>
            <w:r w:rsidR="00B93C57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</w:t>
            </w:r>
            <w:r w:rsidR="003F205D" w:rsidRPr="002515B7">
              <w:rPr>
                <w:color w:val="000000" w:themeColor="text1"/>
              </w:rPr>
              <w:t>–</w:t>
            </w:r>
            <w:r w:rsidRPr="002515B7">
              <w:rPr>
                <w:color w:val="000000" w:themeColor="text1"/>
              </w:rPr>
              <w:t xml:space="preserve"> </w:t>
            </w:r>
            <w:r w:rsidR="006F0BA8">
              <w:rPr>
                <w:color w:val="000000" w:themeColor="text1"/>
              </w:rPr>
              <w:t>380 948,0</w:t>
            </w:r>
            <w:r w:rsidR="00AC6BA8" w:rsidRPr="002515B7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тыс. рублей</w:t>
            </w:r>
            <w:r w:rsidRPr="002515B7">
              <w:rPr>
                <w:color w:val="000000" w:themeColor="text1"/>
              </w:rPr>
              <w:t>, в том числе по годам: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20</w:t>
            </w:r>
            <w:r w:rsidR="009B076E" w:rsidRPr="002515B7">
              <w:rPr>
                <w:color w:val="000000" w:themeColor="text1"/>
              </w:rPr>
              <w:t>21</w:t>
            </w:r>
            <w:r w:rsidRPr="002515B7">
              <w:rPr>
                <w:color w:val="000000" w:themeColor="text1"/>
              </w:rPr>
              <w:t>г</w:t>
            </w:r>
            <w:r w:rsidR="005E4C05"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- </w:t>
            </w:r>
            <w:r w:rsidR="003B3D87" w:rsidRPr="002515B7">
              <w:rPr>
                <w:color w:val="000000" w:themeColor="text1"/>
              </w:rPr>
              <w:t>79 337,0</w:t>
            </w:r>
            <w:r w:rsidR="00C25C9F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 руб</w:t>
            </w:r>
            <w:r w:rsidR="00BE431D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;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9B076E" w:rsidRPr="002515B7">
              <w:rPr>
                <w:color w:val="000000" w:themeColor="text1"/>
              </w:rPr>
              <w:t>22</w:t>
            </w:r>
            <w:r w:rsidRPr="002515B7">
              <w:rPr>
                <w:color w:val="000000" w:themeColor="text1"/>
              </w:rPr>
              <w:t>г</w:t>
            </w:r>
            <w:r w:rsidR="005E4C05"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- </w:t>
            </w:r>
            <w:r w:rsidR="0010060A">
              <w:rPr>
                <w:rFonts w:eastAsia="Calibri"/>
                <w:color w:val="000000" w:themeColor="text1"/>
                <w:lang w:eastAsia="en-US"/>
              </w:rPr>
              <w:t>127</w:t>
            </w:r>
            <w:r w:rsidR="00472941">
              <w:rPr>
                <w:rFonts w:eastAsia="Calibri"/>
                <w:color w:val="000000" w:themeColor="text1"/>
                <w:lang w:eastAsia="en-US"/>
              </w:rPr>
              <w:t> 265,9</w:t>
            </w:r>
            <w:r w:rsidR="00F420D0" w:rsidRPr="002515B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2515B7">
              <w:rPr>
                <w:color w:val="000000" w:themeColor="text1"/>
              </w:rPr>
              <w:t>тыс. руб</w:t>
            </w:r>
            <w:r w:rsidR="00BE431D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;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9B076E" w:rsidRPr="002515B7">
              <w:rPr>
                <w:color w:val="000000" w:themeColor="text1"/>
              </w:rPr>
              <w:t>23</w:t>
            </w:r>
            <w:r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085844" w:rsidRPr="00085844">
              <w:rPr>
                <w:color w:val="000000" w:themeColor="text1"/>
              </w:rPr>
              <w:t>–</w:t>
            </w:r>
            <w:r w:rsidRPr="00085844">
              <w:rPr>
                <w:color w:val="000000" w:themeColor="text1"/>
              </w:rPr>
              <w:t xml:space="preserve"> </w:t>
            </w:r>
            <w:r w:rsidR="006F0BA8">
              <w:rPr>
                <w:color w:val="000000" w:themeColor="text1"/>
              </w:rPr>
              <w:t>57 600,8</w:t>
            </w:r>
            <w:r w:rsidRPr="00085844">
              <w:rPr>
                <w:b/>
                <w:bCs/>
                <w:color w:val="000000" w:themeColor="text1"/>
              </w:rPr>
              <w:t xml:space="preserve"> </w:t>
            </w:r>
            <w:r w:rsidRPr="00085844">
              <w:rPr>
                <w:color w:val="000000" w:themeColor="text1"/>
              </w:rPr>
              <w:t>тыс. руб</w:t>
            </w:r>
            <w:r w:rsidR="00BE431D">
              <w:rPr>
                <w:color w:val="000000" w:themeColor="text1"/>
              </w:rPr>
              <w:t>лей</w:t>
            </w:r>
            <w:r w:rsidRPr="00085844">
              <w:rPr>
                <w:color w:val="000000" w:themeColor="text1"/>
              </w:rPr>
              <w:t>;</w:t>
            </w:r>
          </w:p>
          <w:p w:rsidR="00760468" w:rsidRPr="002515B7" w:rsidRDefault="001B08CF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9B076E" w:rsidRPr="002515B7">
              <w:rPr>
                <w:color w:val="000000" w:themeColor="text1"/>
              </w:rPr>
              <w:t>24г</w:t>
            </w:r>
            <w:r w:rsidR="0074314B">
              <w:rPr>
                <w:color w:val="000000" w:themeColor="text1"/>
              </w:rPr>
              <w:t>.</w:t>
            </w:r>
            <w:r w:rsidR="009B076E" w:rsidRPr="002515B7">
              <w:rPr>
                <w:color w:val="000000" w:themeColor="text1"/>
              </w:rPr>
              <w:t xml:space="preserve"> </w:t>
            </w:r>
            <w:r w:rsidR="006F0BA8">
              <w:rPr>
                <w:color w:val="000000" w:themeColor="text1"/>
              </w:rPr>
              <w:t>–</w:t>
            </w:r>
            <w:r w:rsidR="009B076E" w:rsidRPr="002515B7">
              <w:rPr>
                <w:color w:val="000000" w:themeColor="text1"/>
              </w:rPr>
              <w:t xml:space="preserve"> </w:t>
            </w:r>
            <w:r w:rsidR="006F0BA8">
              <w:rPr>
                <w:color w:val="000000" w:themeColor="text1"/>
              </w:rPr>
              <w:t>59 291,8</w:t>
            </w:r>
            <w:r w:rsidR="00760468" w:rsidRPr="002515B7">
              <w:rPr>
                <w:b/>
                <w:bCs/>
                <w:color w:val="000000" w:themeColor="text1"/>
              </w:rPr>
              <w:t xml:space="preserve"> </w:t>
            </w:r>
            <w:r w:rsidR="00760468" w:rsidRPr="002515B7">
              <w:rPr>
                <w:color w:val="000000" w:themeColor="text1"/>
              </w:rPr>
              <w:t>тыс. руб</w:t>
            </w:r>
            <w:r w:rsidR="00BE431D">
              <w:rPr>
                <w:color w:val="000000" w:themeColor="text1"/>
              </w:rPr>
              <w:t>лей</w:t>
            </w:r>
            <w:r w:rsidR="00760468" w:rsidRPr="002515B7">
              <w:rPr>
                <w:color w:val="000000" w:themeColor="text1"/>
              </w:rPr>
              <w:t>;</w:t>
            </w:r>
          </w:p>
          <w:p w:rsidR="00760468" w:rsidRPr="002515B7" w:rsidRDefault="00760468" w:rsidP="006F0BA8">
            <w:pPr>
              <w:tabs>
                <w:tab w:val="left" w:pos="10440"/>
              </w:tabs>
              <w:jc w:val="both"/>
              <w:rPr>
                <w:color w:val="000000" w:themeColor="text1"/>
                <w:highlight w:val="yellow"/>
              </w:rPr>
            </w:pPr>
            <w:r w:rsidRPr="002515B7">
              <w:rPr>
                <w:color w:val="000000" w:themeColor="text1"/>
              </w:rPr>
              <w:t>20</w:t>
            </w:r>
            <w:r w:rsidR="009B076E" w:rsidRPr="002515B7">
              <w:rPr>
                <w:color w:val="000000" w:themeColor="text1"/>
              </w:rPr>
              <w:t>25</w:t>
            </w:r>
            <w:r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 xml:space="preserve">. </w:t>
            </w:r>
            <w:r w:rsidR="006F0BA8">
              <w:rPr>
                <w:color w:val="000000" w:themeColor="text1"/>
              </w:rPr>
              <w:t>–</w:t>
            </w:r>
            <w:r w:rsidRPr="002515B7">
              <w:rPr>
                <w:color w:val="000000" w:themeColor="text1"/>
              </w:rPr>
              <w:t xml:space="preserve"> </w:t>
            </w:r>
            <w:r w:rsidR="006F0BA8">
              <w:rPr>
                <w:color w:val="000000" w:themeColor="text1"/>
              </w:rPr>
              <w:t>57 452,5</w:t>
            </w:r>
            <w:r w:rsidRPr="002515B7">
              <w:rPr>
                <w:b/>
                <w:bCs/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 руб</w:t>
            </w:r>
            <w:r w:rsidR="00BE431D">
              <w:rPr>
                <w:color w:val="000000" w:themeColor="text1"/>
              </w:rPr>
              <w:t>лей</w:t>
            </w:r>
            <w:r w:rsidR="00097CE3" w:rsidRPr="002515B7">
              <w:rPr>
                <w:color w:val="000000" w:themeColor="text1"/>
              </w:rPr>
              <w:t>.</w:t>
            </w:r>
          </w:p>
        </w:tc>
      </w:tr>
      <w:tr w:rsidR="00760468" w:rsidRPr="002515B7" w:rsidTr="004750F3">
        <w:trPr>
          <w:trHeight w:val="401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Ожидаемые результаты реализ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ции подпрограммы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реализации подпрограммы 3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план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 xml:space="preserve">руется достижение следующих результатов: </w:t>
            </w:r>
          </w:p>
          <w:p w:rsidR="00F019BE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F019BE" w:rsidRPr="002515B7">
              <w:rPr>
                <w:color w:val="000000" w:themeColor="text1"/>
              </w:rPr>
              <w:t>Уменьшение доли протяженности автом</w:t>
            </w:r>
            <w:r w:rsidR="00F019BE" w:rsidRPr="002515B7">
              <w:rPr>
                <w:color w:val="000000" w:themeColor="text1"/>
              </w:rPr>
              <w:t>о</w:t>
            </w:r>
            <w:r w:rsidR="00F019BE" w:rsidRPr="002515B7">
              <w:rPr>
                <w:color w:val="000000" w:themeColor="text1"/>
              </w:rPr>
              <w:t>бильных дорог общего пользования местного значения, не отв</w:t>
            </w:r>
            <w:r w:rsidR="00092FC9" w:rsidRPr="002515B7">
              <w:rPr>
                <w:color w:val="000000" w:themeColor="text1"/>
              </w:rPr>
              <w:t>ечающих нормативным треб</w:t>
            </w:r>
            <w:r w:rsidR="00092FC9" w:rsidRPr="002515B7">
              <w:rPr>
                <w:color w:val="000000" w:themeColor="text1"/>
              </w:rPr>
              <w:t>о</w:t>
            </w:r>
            <w:r w:rsidR="00092FC9" w:rsidRPr="002515B7">
              <w:rPr>
                <w:color w:val="000000" w:themeColor="text1"/>
              </w:rPr>
              <w:t xml:space="preserve">ваниям в общей протяженности автомобильных дорог общего пользования местного значения </w:t>
            </w:r>
            <w:r w:rsidR="00F019BE" w:rsidRPr="002515B7">
              <w:rPr>
                <w:color w:val="000000" w:themeColor="text1"/>
              </w:rPr>
              <w:t xml:space="preserve">с </w:t>
            </w:r>
            <w:r w:rsidR="00092FC9" w:rsidRPr="002515B7">
              <w:rPr>
                <w:color w:val="000000" w:themeColor="text1"/>
              </w:rPr>
              <w:t>64,0</w:t>
            </w:r>
            <w:r w:rsidR="001E3971" w:rsidRPr="002515B7">
              <w:rPr>
                <w:color w:val="000000" w:themeColor="text1"/>
              </w:rPr>
              <w:t xml:space="preserve">% в 2020 г. до </w:t>
            </w:r>
            <w:r w:rsidR="00092FC9" w:rsidRPr="002515B7">
              <w:rPr>
                <w:color w:val="000000" w:themeColor="text1"/>
              </w:rPr>
              <w:t>58,0</w:t>
            </w:r>
            <w:r w:rsidR="001E3971" w:rsidRPr="002515B7">
              <w:rPr>
                <w:color w:val="000000" w:themeColor="text1"/>
              </w:rPr>
              <w:t>% в 2025</w:t>
            </w:r>
            <w:r w:rsidR="00F019BE" w:rsidRPr="002515B7">
              <w:rPr>
                <w:color w:val="000000" w:themeColor="text1"/>
              </w:rPr>
              <w:t xml:space="preserve"> году;</w:t>
            </w:r>
          </w:p>
          <w:p w:rsidR="00760468" w:rsidRPr="002515B7" w:rsidRDefault="00F019BE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</w:t>
            </w:r>
            <w:r w:rsidR="00760468" w:rsidRPr="002515B7">
              <w:rPr>
                <w:color w:val="000000" w:themeColor="text1"/>
              </w:rPr>
              <w:t>- снижение доли протяженности искусстве</w:t>
            </w:r>
            <w:r w:rsidR="00760468" w:rsidRPr="002515B7">
              <w:rPr>
                <w:color w:val="000000" w:themeColor="text1"/>
              </w:rPr>
              <w:t>н</w:t>
            </w:r>
            <w:r w:rsidR="00760468" w:rsidRPr="002515B7">
              <w:rPr>
                <w:color w:val="000000" w:themeColor="text1"/>
              </w:rPr>
              <w:t xml:space="preserve">ных сооружений, не отвечающих нормативным требованиям, со </w:t>
            </w:r>
            <w:r w:rsidR="00612369" w:rsidRPr="002515B7">
              <w:rPr>
                <w:color w:val="000000" w:themeColor="text1"/>
              </w:rPr>
              <w:t>82,94</w:t>
            </w:r>
            <w:r w:rsidR="00760468" w:rsidRPr="002515B7">
              <w:rPr>
                <w:color w:val="000000" w:themeColor="text1"/>
              </w:rPr>
              <w:t xml:space="preserve"> % в 20</w:t>
            </w:r>
            <w:r w:rsidR="00612369" w:rsidRPr="002515B7">
              <w:rPr>
                <w:color w:val="000000" w:themeColor="text1"/>
              </w:rPr>
              <w:t>21</w:t>
            </w:r>
            <w:r w:rsidR="00760468" w:rsidRPr="002515B7">
              <w:rPr>
                <w:color w:val="000000" w:themeColor="text1"/>
              </w:rPr>
              <w:t xml:space="preserve"> году до </w:t>
            </w:r>
            <w:r w:rsidR="00612369" w:rsidRPr="002515B7">
              <w:rPr>
                <w:color w:val="000000" w:themeColor="text1"/>
              </w:rPr>
              <w:t>76</w:t>
            </w:r>
            <w:r w:rsidR="00760468" w:rsidRPr="002515B7">
              <w:rPr>
                <w:color w:val="000000" w:themeColor="text1"/>
              </w:rPr>
              <w:t>,</w:t>
            </w:r>
            <w:r w:rsidR="00612369" w:rsidRPr="002515B7">
              <w:rPr>
                <w:color w:val="000000" w:themeColor="text1"/>
              </w:rPr>
              <w:t>5</w:t>
            </w:r>
            <w:r w:rsidR="00760468" w:rsidRPr="002515B7">
              <w:rPr>
                <w:color w:val="000000" w:themeColor="text1"/>
              </w:rPr>
              <w:t>% в 20</w:t>
            </w:r>
            <w:r w:rsidR="00612369" w:rsidRPr="002515B7">
              <w:rPr>
                <w:color w:val="000000" w:themeColor="text1"/>
              </w:rPr>
              <w:t>25</w:t>
            </w:r>
            <w:r w:rsidR="00760468" w:rsidRPr="002515B7">
              <w:rPr>
                <w:color w:val="000000" w:themeColor="text1"/>
              </w:rPr>
              <w:t xml:space="preserve"> году;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сохранение доли населения, проживающего в населенных пунктах, не имеющих регулярного автобусного сообщения с административным центром района, в общей численности насел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 района на уровне 12,1 %;</w:t>
            </w:r>
          </w:p>
          <w:p w:rsidR="00760468" w:rsidRPr="002515B7" w:rsidRDefault="00760468" w:rsidP="0086591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F019BE" w:rsidRPr="002515B7">
              <w:rPr>
                <w:color w:val="000000" w:themeColor="text1"/>
              </w:rPr>
              <w:t>Сохранение количества внутрирайонных а</w:t>
            </w:r>
            <w:r w:rsidR="00F019BE" w:rsidRPr="002515B7">
              <w:rPr>
                <w:color w:val="000000" w:themeColor="text1"/>
              </w:rPr>
              <w:t>в</w:t>
            </w:r>
            <w:r w:rsidR="00F019BE" w:rsidRPr="002515B7">
              <w:rPr>
                <w:color w:val="000000" w:themeColor="text1"/>
              </w:rPr>
              <w:t>тобусных</w:t>
            </w:r>
            <w:r w:rsidR="004A0346">
              <w:rPr>
                <w:color w:val="000000" w:themeColor="text1"/>
              </w:rPr>
              <w:t xml:space="preserve"> </w:t>
            </w:r>
            <w:r w:rsidR="00F019BE" w:rsidRPr="002515B7">
              <w:rPr>
                <w:color w:val="000000" w:themeColor="text1"/>
              </w:rPr>
              <w:t xml:space="preserve">маршрутов в </w:t>
            </w:r>
            <w:r w:rsidR="00092FC9" w:rsidRPr="002515B7">
              <w:rPr>
                <w:b/>
                <w:color w:val="000000" w:themeColor="text1"/>
              </w:rPr>
              <w:t>7</w:t>
            </w:r>
            <w:r w:rsidR="00F019BE" w:rsidRPr="002515B7">
              <w:rPr>
                <w:b/>
                <w:color w:val="000000" w:themeColor="text1"/>
              </w:rPr>
              <w:t xml:space="preserve"> </w:t>
            </w:r>
            <w:r w:rsidR="00F019BE" w:rsidRPr="002515B7">
              <w:rPr>
                <w:color w:val="000000" w:themeColor="text1"/>
              </w:rPr>
              <w:t xml:space="preserve">ед. </w:t>
            </w:r>
          </w:p>
          <w:p w:rsidR="001E3971" w:rsidRPr="002515B7" w:rsidRDefault="001E3971" w:rsidP="004750F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Уменьшение количества ДТП с </w:t>
            </w:r>
            <w:r w:rsidR="00092FC9" w:rsidRPr="002515B7">
              <w:rPr>
                <w:color w:val="000000" w:themeColor="text1"/>
              </w:rPr>
              <w:t>35 шт.</w:t>
            </w:r>
            <w:r w:rsidRPr="002515B7">
              <w:rPr>
                <w:color w:val="000000" w:themeColor="text1"/>
              </w:rPr>
              <w:t xml:space="preserve"> в 2020 году до </w:t>
            </w:r>
            <w:r w:rsidR="00092FC9" w:rsidRPr="002515B7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в 2025 году</w:t>
            </w:r>
          </w:p>
        </w:tc>
      </w:tr>
    </w:tbl>
    <w:p w:rsidR="00760468" w:rsidRPr="002515B7" w:rsidRDefault="00760468" w:rsidP="00760468">
      <w:pPr>
        <w:pStyle w:val="ConsPlusNormal"/>
        <w:tabs>
          <w:tab w:val="left" w:pos="1044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AAF" w:rsidRDefault="00DF2AAF" w:rsidP="00760468">
      <w:pPr>
        <w:tabs>
          <w:tab w:val="left" w:pos="10440"/>
        </w:tabs>
        <w:jc w:val="right"/>
        <w:textAlignment w:val="top"/>
        <w:rPr>
          <w:color w:val="000000" w:themeColor="text1"/>
        </w:rPr>
        <w:sectPr w:rsidR="00DF2AAF" w:rsidSect="00DF2AAF">
          <w:pgSz w:w="11906" w:h="16838"/>
          <w:pgMar w:top="567" w:right="851" w:bottom="992" w:left="902" w:header="709" w:footer="709" w:gutter="0"/>
          <w:cols w:space="708"/>
          <w:titlePg/>
          <w:docGrid w:linePitch="360"/>
        </w:sectPr>
      </w:pPr>
    </w:p>
    <w:p w:rsidR="00622807" w:rsidRPr="002515B7" w:rsidRDefault="00622807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622807" w:rsidRPr="002515B7" w:rsidRDefault="00622807" w:rsidP="00622807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Подпрограмма </w:t>
      </w:r>
    </w:p>
    <w:p w:rsidR="00622807" w:rsidRPr="002515B7" w:rsidRDefault="00622807" w:rsidP="00622807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«Организация в грани</w:t>
      </w:r>
      <w:r w:rsidR="00627D6E" w:rsidRPr="002515B7">
        <w:rPr>
          <w:b/>
          <w:color w:val="000000" w:themeColor="text1"/>
        </w:rPr>
        <w:t xml:space="preserve">цах поселения </w:t>
      </w:r>
      <w:proofErr w:type="spellStart"/>
      <w:r w:rsidR="00627D6E" w:rsidRPr="002515B7">
        <w:rPr>
          <w:b/>
          <w:color w:val="000000" w:themeColor="text1"/>
        </w:rPr>
        <w:t>электро</w:t>
      </w:r>
      <w:proofErr w:type="spellEnd"/>
      <w:r w:rsidR="00627D6E" w:rsidRPr="002515B7">
        <w:rPr>
          <w:b/>
          <w:color w:val="000000" w:themeColor="text1"/>
        </w:rPr>
        <w:t>-, тепл</w:t>
      </w:r>
      <w:proofErr w:type="gramStart"/>
      <w:r w:rsidR="00627D6E" w:rsidRPr="002515B7">
        <w:rPr>
          <w:b/>
          <w:color w:val="000000" w:themeColor="text1"/>
        </w:rPr>
        <w:t>о-</w:t>
      </w:r>
      <w:proofErr w:type="gramEnd"/>
      <w:r w:rsidR="00627D6E" w:rsidRPr="002515B7">
        <w:rPr>
          <w:b/>
          <w:color w:val="000000" w:themeColor="text1"/>
        </w:rPr>
        <w:t xml:space="preserve">, </w:t>
      </w:r>
      <w:proofErr w:type="spellStart"/>
      <w:r w:rsidR="00627D6E" w:rsidRPr="002515B7">
        <w:rPr>
          <w:b/>
          <w:color w:val="000000" w:themeColor="text1"/>
        </w:rPr>
        <w:t>газо</w:t>
      </w:r>
      <w:proofErr w:type="spellEnd"/>
      <w:r w:rsidR="00627D6E" w:rsidRPr="002515B7">
        <w:rPr>
          <w:b/>
          <w:color w:val="000000" w:themeColor="text1"/>
        </w:rPr>
        <w:t xml:space="preserve">- </w:t>
      </w:r>
      <w:r w:rsidRPr="002515B7">
        <w:rPr>
          <w:b/>
          <w:color w:val="000000" w:themeColor="text1"/>
        </w:rPr>
        <w:t>и водоснабж</w:t>
      </w:r>
      <w:r w:rsidRPr="002515B7">
        <w:rPr>
          <w:b/>
          <w:color w:val="000000" w:themeColor="text1"/>
        </w:rPr>
        <w:t>е</w:t>
      </w:r>
      <w:r w:rsidRPr="002515B7">
        <w:rPr>
          <w:b/>
          <w:color w:val="000000" w:themeColor="text1"/>
        </w:rPr>
        <w:t>ния населения, водоотведения в пределах полномочий, установленных законодательством Российской Федерации»</w:t>
      </w:r>
    </w:p>
    <w:p w:rsidR="00622807" w:rsidRPr="002515B7" w:rsidRDefault="00622807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622807" w:rsidRPr="002515B7" w:rsidRDefault="005B77FF" w:rsidP="00622807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Паспорт подпрограммы 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9"/>
        <w:gridCol w:w="5536"/>
      </w:tblGrid>
      <w:tr w:rsidR="00622807" w:rsidRPr="002515B7" w:rsidTr="0050273E">
        <w:trPr>
          <w:trHeight w:val="317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</w:t>
            </w:r>
            <w:r w:rsidR="005B77FF" w:rsidRPr="002515B7">
              <w:rPr>
                <w:color w:val="000000" w:themeColor="text1"/>
              </w:rPr>
              <w:t>нный исполнитель</w:t>
            </w:r>
            <w:r w:rsidR="004A0346">
              <w:rPr>
                <w:color w:val="000000" w:themeColor="text1"/>
              </w:rPr>
              <w:t xml:space="preserve"> </w:t>
            </w:r>
            <w:r w:rsidR="005B77FF" w:rsidRPr="002515B7">
              <w:rPr>
                <w:color w:val="000000" w:themeColor="text1"/>
              </w:rPr>
              <w:t>подпрограммы 4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B03DC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Управление </w:t>
            </w:r>
            <w:r w:rsidR="00B03DCF" w:rsidRPr="002515B7">
              <w:rPr>
                <w:color w:val="000000" w:themeColor="text1"/>
              </w:rPr>
              <w:t>ЖКХ</w:t>
            </w:r>
          </w:p>
        </w:tc>
      </w:tr>
      <w:tr w:rsidR="00375EFB" w:rsidRPr="002515B7" w:rsidTr="0050273E">
        <w:trPr>
          <w:trHeight w:val="317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5EFB" w:rsidRPr="002515B7" w:rsidRDefault="00375EFB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Участник подпрограммы 4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5EFB" w:rsidRPr="002515B7" w:rsidRDefault="00375EFB" w:rsidP="00B03DC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МБУ ВМР «ХПУ»</w:t>
            </w:r>
          </w:p>
        </w:tc>
      </w:tr>
      <w:tr w:rsidR="00622807" w:rsidRPr="002515B7" w:rsidTr="0050273E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5B77FF" w:rsidP="0050273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задача подпрограммы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</w:rPr>
              <w:t xml:space="preserve">Цель: </w:t>
            </w:r>
          </w:p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8A7F18" w:rsidRPr="002515B7">
              <w:rPr>
                <w:color w:val="000000" w:themeColor="text1"/>
              </w:rPr>
              <w:t>создание условий для обеспечения жит</w:t>
            </w:r>
            <w:r w:rsidR="008A7F18" w:rsidRPr="002515B7">
              <w:rPr>
                <w:color w:val="000000" w:themeColor="text1"/>
              </w:rPr>
              <w:t>е</w:t>
            </w:r>
            <w:r w:rsidR="008A7F18" w:rsidRPr="002515B7">
              <w:rPr>
                <w:color w:val="000000" w:themeColor="text1"/>
              </w:rPr>
              <w:t>лей района коммунальными ресурсами</w:t>
            </w:r>
          </w:p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Задача:</w:t>
            </w:r>
          </w:p>
          <w:p w:rsidR="00622807" w:rsidRPr="002515B7" w:rsidRDefault="00622807" w:rsidP="008A7F18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8A11EE" w:rsidRPr="002515B7">
              <w:rPr>
                <w:color w:val="000000" w:themeColor="text1"/>
              </w:rPr>
              <w:t>организация обеспечения жителей района 1) электроснабжением;</w:t>
            </w:r>
          </w:p>
          <w:p w:rsidR="008A11EE" w:rsidRPr="002515B7" w:rsidRDefault="008A11EE" w:rsidP="008A7F18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2) теплоснабжением;</w:t>
            </w:r>
          </w:p>
          <w:p w:rsidR="00622807" w:rsidRPr="002515B7" w:rsidRDefault="008A11EE" w:rsidP="008A11E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3) водоснабжением и водоотведением.</w:t>
            </w:r>
          </w:p>
        </w:tc>
      </w:tr>
      <w:tr w:rsidR="00622807" w:rsidRPr="002515B7" w:rsidTr="0050273E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 xml:space="preserve">менты подпрограммы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Отсутствуют </w:t>
            </w:r>
          </w:p>
        </w:tc>
      </w:tr>
      <w:tr w:rsidR="00622807" w:rsidRPr="002515B7" w:rsidTr="0050273E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подпрограммы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50273E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BC42E0" w:rsidRPr="002515B7">
              <w:rPr>
                <w:color w:val="000000" w:themeColor="text1"/>
              </w:rPr>
              <w:t>21-2025</w:t>
            </w:r>
            <w:r w:rsidRPr="002515B7">
              <w:rPr>
                <w:color w:val="000000" w:themeColor="text1"/>
              </w:rPr>
              <w:t xml:space="preserve"> г</w:t>
            </w:r>
            <w:r w:rsidR="0009383B" w:rsidRPr="002515B7">
              <w:rPr>
                <w:color w:val="000000" w:themeColor="text1"/>
              </w:rPr>
              <w:t>оды</w:t>
            </w:r>
            <w:r w:rsidRPr="002515B7">
              <w:rPr>
                <w:color w:val="000000" w:themeColor="text1"/>
              </w:rPr>
              <w:t xml:space="preserve"> </w:t>
            </w:r>
          </w:p>
        </w:tc>
      </w:tr>
      <w:tr w:rsidR="00622807" w:rsidRPr="002515B7" w:rsidTr="0050273E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жителей района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обеспеченных эле</w:t>
            </w:r>
            <w:r w:rsidRPr="002515B7">
              <w:rPr>
                <w:color w:val="000000" w:themeColor="text1"/>
              </w:rPr>
              <w:t>к</w:t>
            </w:r>
            <w:r w:rsidRPr="002515B7">
              <w:rPr>
                <w:color w:val="000000" w:themeColor="text1"/>
              </w:rPr>
              <w:t>троснабжением</w:t>
            </w:r>
            <w:proofErr w:type="gramStart"/>
            <w:r w:rsidR="00BC077B" w:rsidRPr="002515B7">
              <w:rPr>
                <w:color w:val="000000" w:themeColor="text1"/>
              </w:rPr>
              <w:t>, %</w:t>
            </w:r>
            <w:r w:rsidRPr="002515B7">
              <w:rPr>
                <w:color w:val="000000" w:themeColor="text1"/>
              </w:rPr>
              <w:t>;</w:t>
            </w:r>
            <w:proofErr w:type="gramEnd"/>
          </w:p>
          <w:p w:rsidR="00622807" w:rsidRPr="002515B7" w:rsidRDefault="00622807" w:rsidP="00100EA3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жителей района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обеспеченных те</w:t>
            </w:r>
            <w:r w:rsidRPr="002515B7">
              <w:rPr>
                <w:color w:val="000000" w:themeColor="text1"/>
              </w:rPr>
              <w:t>п</w:t>
            </w:r>
            <w:r w:rsidRPr="002515B7">
              <w:rPr>
                <w:color w:val="000000" w:themeColor="text1"/>
              </w:rPr>
              <w:t>лоснабжением</w:t>
            </w:r>
            <w:proofErr w:type="gramStart"/>
            <w:r w:rsidR="00BC077B" w:rsidRPr="002515B7">
              <w:rPr>
                <w:color w:val="000000" w:themeColor="text1"/>
              </w:rPr>
              <w:t>, %</w:t>
            </w:r>
            <w:r w:rsidRPr="002515B7">
              <w:rPr>
                <w:color w:val="000000" w:themeColor="text1"/>
              </w:rPr>
              <w:t>;</w:t>
            </w:r>
            <w:proofErr w:type="gramEnd"/>
          </w:p>
          <w:p w:rsidR="00622807" w:rsidRPr="002515B7" w:rsidRDefault="00622807" w:rsidP="0050273E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жителей района обеспеченных вод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снабжением и водоотведением</w:t>
            </w:r>
            <w:r w:rsidR="00BC077B" w:rsidRPr="002515B7">
              <w:rPr>
                <w:color w:val="000000" w:themeColor="text1"/>
              </w:rPr>
              <w:t>,</w:t>
            </w:r>
            <w:r w:rsidR="00C53A45" w:rsidRPr="002515B7">
              <w:rPr>
                <w:color w:val="000000" w:themeColor="text1"/>
              </w:rPr>
              <w:t xml:space="preserve"> </w:t>
            </w:r>
            <w:r w:rsidR="00BC077B" w:rsidRPr="002515B7">
              <w:rPr>
                <w:color w:val="000000" w:themeColor="text1"/>
              </w:rPr>
              <w:t>%</w:t>
            </w:r>
            <w:r w:rsidRPr="002515B7">
              <w:rPr>
                <w:color w:val="000000" w:themeColor="text1"/>
              </w:rPr>
              <w:t>.</w:t>
            </w:r>
          </w:p>
        </w:tc>
      </w:tr>
      <w:tr w:rsidR="00622807" w:rsidRPr="002515B7" w:rsidTr="0050273E">
        <w:trPr>
          <w:trHeight w:val="549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50273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</w:t>
            </w:r>
            <w:r w:rsidR="0050273E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подпрограммы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 за счет средств районного бюджета, н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 xml:space="preserve">обходимый для реализации подпрограммы </w:t>
            </w:r>
            <w:r w:rsidR="0009383B" w:rsidRPr="002515B7">
              <w:rPr>
                <w:color w:val="000000" w:themeColor="text1"/>
              </w:rPr>
              <w:t>4</w:t>
            </w:r>
            <w:r w:rsidR="008A11EE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составляет </w:t>
            </w:r>
            <w:r w:rsidR="00A26901">
              <w:rPr>
                <w:color w:val="000000" w:themeColor="text1"/>
              </w:rPr>
              <w:t>96</w:t>
            </w:r>
            <w:r w:rsidR="003F18C3">
              <w:rPr>
                <w:color w:val="000000" w:themeColor="text1"/>
              </w:rPr>
              <w:t> 526,9</w:t>
            </w:r>
            <w:r w:rsidR="00C53A45" w:rsidRPr="0009527B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>тыс. рублей</w:t>
            </w:r>
            <w:r w:rsidRPr="0009527B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в том числе по годам реализации:</w:t>
            </w:r>
          </w:p>
          <w:p w:rsidR="00622807" w:rsidRPr="002515B7" w:rsidRDefault="00622807" w:rsidP="00690289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BC42E0" w:rsidRPr="002515B7">
              <w:rPr>
                <w:color w:val="000000" w:themeColor="text1"/>
              </w:rPr>
              <w:t>21</w:t>
            </w:r>
            <w:r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>.</w:t>
            </w:r>
            <w:r w:rsidR="0050273E">
              <w:rPr>
                <w:color w:val="000000" w:themeColor="text1"/>
              </w:rPr>
              <w:t xml:space="preserve"> - </w:t>
            </w:r>
            <w:r w:rsidR="005605D2" w:rsidRPr="002515B7">
              <w:rPr>
                <w:color w:val="000000" w:themeColor="text1"/>
              </w:rPr>
              <w:t>24 113,3</w:t>
            </w:r>
            <w:r w:rsidR="00C53A45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 руб</w:t>
            </w:r>
            <w:r w:rsidR="00BE431D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;</w:t>
            </w:r>
          </w:p>
          <w:p w:rsidR="00622807" w:rsidRPr="002515B7" w:rsidRDefault="00622807" w:rsidP="00690289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BC42E0" w:rsidRPr="002515B7">
              <w:rPr>
                <w:color w:val="000000" w:themeColor="text1"/>
              </w:rPr>
              <w:t>22</w:t>
            </w:r>
            <w:r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>.</w:t>
            </w:r>
            <w:r w:rsidR="0050273E">
              <w:rPr>
                <w:color w:val="000000" w:themeColor="text1"/>
              </w:rPr>
              <w:t xml:space="preserve"> -</w:t>
            </w:r>
            <w:r w:rsidRPr="002515B7">
              <w:rPr>
                <w:color w:val="000000" w:themeColor="text1"/>
              </w:rPr>
              <w:t xml:space="preserve"> </w:t>
            </w:r>
            <w:r w:rsidR="00781D3A">
              <w:rPr>
                <w:color w:val="000000" w:themeColor="text1"/>
              </w:rPr>
              <w:t>16 620,9</w:t>
            </w:r>
            <w:r w:rsidR="00BC42E0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 руб</w:t>
            </w:r>
            <w:r w:rsidR="00BE431D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;</w:t>
            </w:r>
          </w:p>
          <w:p w:rsidR="00622807" w:rsidRPr="002515B7" w:rsidRDefault="003F6729" w:rsidP="00690289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BC42E0" w:rsidRPr="002515B7">
              <w:rPr>
                <w:color w:val="000000" w:themeColor="text1"/>
              </w:rPr>
              <w:t>23</w:t>
            </w:r>
            <w:r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>.</w:t>
            </w:r>
            <w:r w:rsidR="0050273E">
              <w:rPr>
                <w:color w:val="000000" w:themeColor="text1"/>
              </w:rPr>
              <w:t xml:space="preserve"> </w:t>
            </w:r>
            <w:r w:rsidR="0009527B">
              <w:rPr>
                <w:color w:val="000000" w:themeColor="text1"/>
              </w:rPr>
              <w:t>–</w:t>
            </w:r>
            <w:r w:rsidR="0050273E">
              <w:rPr>
                <w:color w:val="000000" w:themeColor="text1"/>
              </w:rPr>
              <w:t xml:space="preserve"> </w:t>
            </w:r>
            <w:r w:rsidR="003F18C3">
              <w:rPr>
                <w:color w:val="000000" w:themeColor="text1"/>
              </w:rPr>
              <w:t>22 746,7</w:t>
            </w:r>
            <w:r w:rsidR="00622807" w:rsidRPr="0009527B">
              <w:rPr>
                <w:color w:val="000000" w:themeColor="text1"/>
              </w:rPr>
              <w:t xml:space="preserve"> тыс.</w:t>
            </w:r>
            <w:r w:rsidR="00622807" w:rsidRPr="002515B7">
              <w:rPr>
                <w:color w:val="000000" w:themeColor="text1"/>
              </w:rPr>
              <w:t xml:space="preserve"> руб</w:t>
            </w:r>
            <w:r w:rsidR="00BE431D">
              <w:rPr>
                <w:color w:val="000000" w:themeColor="text1"/>
              </w:rPr>
              <w:t>лей</w:t>
            </w:r>
            <w:r w:rsidR="00622807" w:rsidRPr="002515B7">
              <w:rPr>
                <w:color w:val="000000" w:themeColor="text1"/>
              </w:rPr>
              <w:t>;</w:t>
            </w:r>
          </w:p>
          <w:p w:rsidR="00622807" w:rsidRPr="002515B7" w:rsidRDefault="00622807" w:rsidP="00690289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BC42E0" w:rsidRPr="002515B7">
              <w:rPr>
                <w:color w:val="000000" w:themeColor="text1"/>
              </w:rPr>
              <w:t>24</w:t>
            </w:r>
            <w:r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>.</w:t>
            </w:r>
            <w:r w:rsidR="0050273E">
              <w:rPr>
                <w:color w:val="000000" w:themeColor="text1"/>
              </w:rPr>
              <w:t xml:space="preserve"> </w:t>
            </w:r>
            <w:r w:rsidR="00A26901">
              <w:rPr>
                <w:color w:val="000000" w:themeColor="text1"/>
              </w:rPr>
              <w:t>–</w:t>
            </w:r>
            <w:r w:rsidRPr="002515B7">
              <w:rPr>
                <w:color w:val="000000" w:themeColor="text1"/>
              </w:rPr>
              <w:t xml:space="preserve"> </w:t>
            </w:r>
            <w:r w:rsidR="003F18C3">
              <w:rPr>
                <w:color w:val="000000" w:themeColor="text1"/>
              </w:rPr>
              <w:t>19 223,0</w:t>
            </w:r>
            <w:r w:rsidRPr="002515B7">
              <w:rPr>
                <w:color w:val="000000" w:themeColor="text1"/>
              </w:rPr>
              <w:t xml:space="preserve"> тыс. руб</w:t>
            </w:r>
            <w:r w:rsidR="00BE431D">
              <w:rPr>
                <w:color w:val="000000" w:themeColor="text1"/>
              </w:rPr>
              <w:t>лей</w:t>
            </w:r>
            <w:r w:rsidR="00BC42E0" w:rsidRPr="002515B7">
              <w:rPr>
                <w:color w:val="000000" w:themeColor="text1"/>
              </w:rPr>
              <w:t>;</w:t>
            </w:r>
          </w:p>
          <w:p w:rsidR="00BC42E0" w:rsidRPr="002515B7" w:rsidRDefault="0050273E" w:rsidP="003F18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="00BC42E0"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-</w:t>
            </w:r>
            <w:r w:rsidR="00BC42E0" w:rsidRPr="002515B7">
              <w:rPr>
                <w:color w:val="000000" w:themeColor="text1"/>
              </w:rPr>
              <w:t xml:space="preserve"> </w:t>
            </w:r>
            <w:r w:rsidR="00BE431D">
              <w:rPr>
                <w:color w:val="000000" w:themeColor="text1"/>
              </w:rPr>
              <w:t xml:space="preserve"> </w:t>
            </w:r>
            <w:r w:rsidR="00781D3A">
              <w:rPr>
                <w:color w:val="000000" w:themeColor="text1"/>
              </w:rPr>
              <w:t>13</w:t>
            </w:r>
            <w:r w:rsidR="003F18C3">
              <w:rPr>
                <w:color w:val="000000" w:themeColor="text1"/>
              </w:rPr>
              <w:t> 823,0</w:t>
            </w:r>
            <w:r w:rsidR="00BC42E0" w:rsidRPr="002515B7">
              <w:rPr>
                <w:color w:val="000000" w:themeColor="text1"/>
              </w:rPr>
              <w:t xml:space="preserve"> тыс. руб</w:t>
            </w:r>
            <w:r w:rsidR="00BE431D">
              <w:rPr>
                <w:color w:val="000000" w:themeColor="text1"/>
              </w:rPr>
              <w:t>лей</w:t>
            </w:r>
            <w:r w:rsidR="00BC42E0" w:rsidRPr="002515B7">
              <w:rPr>
                <w:color w:val="000000" w:themeColor="text1"/>
              </w:rPr>
              <w:t>.</w:t>
            </w:r>
          </w:p>
        </w:tc>
      </w:tr>
      <w:tr w:rsidR="00622807" w:rsidRPr="002515B7" w:rsidTr="0050273E">
        <w:trPr>
          <w:trHeight w:val="401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Ожидаемые результаты реал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 xml:space="preserve">зации подпрограммы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За период реализации подпрограммы </w:t>
            </w:r>
            <w:r w:rsidR="0009383B" w:rsidRPr="002515B7">
              <w:rPr>
                <w:color w:val="000000" w:themeColor="text1"/>
              </w:rPr>
              <w:t>4</w:t>
            </w:r>
            <w:r w:rsidRPr="002515B7">
              <w:rPr>
                <w:color w:val="000000" w:themeColor="text1"/>
              </w:rPr>
              <w:t xml:space="preserve"> пл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нируется достижение следующих результ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тов:</w:t>
            </w:r>
          </w:p>
          <w:p w:rsidR="00622807" w:rsidRPr="002515B7" w:rsidRDefault="00622807" w:rsidP="00100EA3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сохранение доли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>, обесп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ченных электроснабжением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от общего чи</w:t>
            </w:r>
            <w:r w:rsidRPr="002515B7">
              <w:rPr>
                <w:color w:val="000000" w:themeColor="text1"/>
              </w:rPr>
              <w:t>с</w:t>
            </w:r>
            <w:r w:rsidRPr="002515B7">
              <w:rPr>
                <w:color w:val="000000" w:themeColor="text1"/>
              </w:rPr>
              <w:t xml:space="preserve">ла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>, на уровне 100%;</w:t>
            </w:r>
          </w:p>
          <w:p w:rsidR="00622807" w:rsidRPr="002515B7" w:rsidRDefault="00622807" w:rsidP="00100EA3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 xml:space="preserve">- сохранение доли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>, обесп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ченных теплоснабжением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от общего числа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 xml:space="preserve">, на уровне </w:t>
            </w:r>
            <w:r w:rsidR="00007F10" w:rsidRPr="002515B7">
              <w:rPr>
                <w:color w:val="000000" w:themeColor="text1"/>
              </w:rPr>
              <w:t>33</w:t>
            </w:r>
            <w:r w:rsidRPr="002515B7">
              <w:rPr>
                <w:color w:val="000000" w:themeColor="text1"/>
              </w:rPr>
              <w:t>%;</w:t>
            </w:r>
          </w:p>
          <w:p w:rsidR="00622807" w:rsidRPr="002515B7" w:rsidRDefault="00622807" w:rsidP="0050273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сохранение доли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>, обесп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ченных водоснабжением и водоотведением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от общего числа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 xml:space="preserve">, на уровне </w:t>
            </w:r>
            <w:r w:rsidR="00007F10" w:rsidRPr="002515B7">
              <w:rPr>
                <w:color w:val="000000" w:themeColor="text1"/>
              </w:rPr>
              <w:t>47</w:t>
            </w:r>
            <w:r w:rsidRPr="002515B7">
              <w:rPr>
                <w:color w:val="000000" w:themeColor="text1"/>
              </w:rPr>
              <w:t>%</w:t>
            </w:r>
            <w:r w:rsidR="0009383B" w:rsidRPr="002515B7">
              <w:rPr>
                <w:color w:val="000000" w:themeColor="text1"/>
              </w:rPr>
              <w:t>.</w:t>
            </w:r>
          </w:p>
        </w:tc>
      </w:tr>
    </w:tbl>
    <w:p w:rsidR="00622807" w:rsidRDefault="00622807" w:rsidP="00622807">
      <w:pPr>
        <w:ind w:left="36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 </w:t>
      </w: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Default="00A128AA" w:rsidP="00622807">
      <w:pPr>
        <w:ind w:left="360"/>
        <w:jc w:val="center"/>
        <w:rPr>
          <w:b/>
          <w:color w:val="000000" w:themeColor="text1"/>
        </w:rPr>
      </w:pPr>
    </w:p>
    <w:p w:rsidR="00A128AA" w:rsidRPr="002515B7" w:rsidRDefault="00A128AA" w:rsidP="00622807">
      <w:pPr>
        <w:ind w:left="360"/>
        <w:jc w:val="center"/>
        <w:rPr>
          <w:b/>
          <w:color w:val="000000" w:themeColor="text1"/>
        </w:rPr>
      </w:pPr>
    </w:p>
    <w:p w:rsidR="0010316B" w:rsidRPr="002515B7" w:rsidRDefault="0010316B" w:rsidP="0010316B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Подпрограмма </w:t>
      </w:r>
    </w:p>
    <w:p w:rsidR="0010316B" w:rsidRPr="002515B7" w:rsidRDefault="0010316B" w:rsidP="0010316B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«Обеспечение реализации программы, прочие мероприятия в области жилищно-коммунального хозяйства»</w:t>
      </w:r>
    </w:p>
    <w:p w:rsidR="0010316B" w:rsidRPr="002515B7" w:rsidRDefault="0010316B" w:rsidP="0010316B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10316B" w:rsidRPr="002515B7" w:rsidRDefault="0010316B" w:rsidP="0010316B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Паспорт подпрограммы </w:t>
      </w:r>
      <w:r w:rsidR="00A07EE9" w:rsidRPr="002515B7">
        <w:rPr>
          <w:b/>
          <w:color w:val="000000" w:themeColor="text1"/>
        </w:rPr>
        <w:t>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9"/>
        <w:gridCol w:w="5536"/>
      </w:tblGrid>
      <w:tr w:rsidR="0010316B" w:rsidRPr="002515B7" w:rsidTr="006F39DF">
        <w:trPr>
          <w:trHeight w:val="317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подпрограммы </w:t>
            </w:r>
            <w:r w:rsidR="00F66C3B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E81BDD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 Управление </w:t>
            </w:r>
            <w:r w:rsidR="00E81BDD" w:rsidRPr="002515B7">
              <w:rPr>
                <w:color w:val="000000" w:themeColor="text1"/>
              </w:rPr>
              <w:t>ЖКХ</w:t>
            </w:r>
          </w:p>
        </w:tc>
      </w:tr>
      <w:tr w:rsidR="0010316B" w:rsidRPr="002515B7" w:rsidTr="006F39DF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171091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</w:t>
            </w:r>
            <w:r w:rsidR="002B50D4"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 xml:space="preserve"> подпрограммы </w:t>
            </w:r>
            <w:r w:rsidR="00F66C3B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Цель: </w:t>
            </w:r>
          </w:p>
          <w:p w:rsidR="0010316B" w:rsidRPr="002515B7" w:rsidRDefault="006E3625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10316B" w:rsidRPr="002515B7">
              <w:rPr>
                <w:color w:val="000000" w:themeColor="text1"/>
              </w:rPr>
              <w:t>обеспечение эффективной деятельности органов местного самоуправления района в сфере ЖКХ и создание дополнительных у</w:t>
            </w:r>
            <w:r w:rsidR="0010316B" w:rsidRPr="002515B7">
              <w:rPr>
                <w:color w:val="000000" w:themeColor="text1"/>
              </w:rPr>
              <w:t>с</w:t>
            </w:r>
            <w:r w:rsidR="0010316B" w:rsidRPr="002515B7">
              <w:rPr>
                <w:color w:val="000000" w:themeColor="text1"/>
              </w:rPr>
              <w:t>ловий для комфортного проживания насел</w:t>
            </w:r>
            <w:r w:rsidR="0010316B" w:rsidRPr="002515B7">
              <w:rPr>
                <w:color w:val="000000" w:themeColor="text1"/>
              </w:rPr>
              <w:t>е</w:t>
            </w:r>
            <w:r w:rsidR="0010316B" w:rsidRPr="002515B7">
              <w:rPr>
                <w:color w:val="000000" w:themeColor="text1"/>
              </w:rPr>
              <w:t>ния на территории района</w:t>
            </w:r>
          </w:p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</w:t>
            </w:r>
            <w:r w:rsidR="001E7142"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:</w:t>
            </w:r>
          </w:p>
          <w:p w:rsidR="0010316B" w:rsidRPr="002515B7" w:rsidRDefault="0010316B" w:rsidP="001E714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обеспечение надлежащего исполнения Управлением</w:t>
            </w:r>
            <w:r w:rsidR="004A0346">
              <w:rPr>
                <w:color w:val="000000" w:themeColor="text1"/>
              </w:rPr>
              <w:t xml:space="preserve"> </w:t>
            </w:r>
            <w:r w:rsidR="001E7142" w:rsidRPr="002515B7">
              <w:rPr>
                <w:color w:val="000000" w:themeColor="text1"/>
              </w:rPr>
              <w:t>ЖКХ</w:t>
            </w:r>
            <w:r w:rsidRPr="002515B7">
              <w:rPr>
                <w:color w:val="000000" w:themeColor="text1"/>
              </w:rPr>
              <w:t xml:space="preserve"> возложенных полном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чий</w:t>
            </w:r>
            <w:r w:rsidR="001E7142" w:rsidRPr="002515B7">
              <w:rPr>
                <w:color w:val="000000" w:themeColor="text1"/>
              </w:rPr>
              <w:t>;</w:t>
            </w:r>
          </w:p>
          <w:p w:rsidR="001E7142" w:rsidRPr="002515B7" w:rsidRDefault="001E7142" w:rsidP="002B50D4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3E3BD6" w:rsidRPr="002515B7">
              <w:rPr>
                <w:color w:val="000000" w:themeColor="text1"/>
              </w:rPr>
              <w:t>обеспечение работы действующих объе</w:t>
            </w:r>
            <w:r w:rsidR="003E3BD6" w:rsidRPr="002515B7">
              <w:rPr>
                <w:color w:val="000000" w:themeColor="text1"/>
              </w:rPr>
              <w:t>к</w:t>
            </w:r>
            <w:r w:rsidR="003E3BD6" w:rsidRPr="002515B7">
              <w:rPr>
                <w:color w:val="000000" w:themeColor="text1"/>
              </w:rPr>
              <w:t xml:space="preserve">тов и создание новых объектов жилищно-коммунального хозяйства. </w:t>
            </w:r>
          </w:p>
        </w:tc>
      </w:tr>
      <w:tr w:rsidR="0010316B" w:rsidRPr="002515B7" w:rsidTr="006F39DF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 xml:space="preserve">менты подпрограммы </w:t>
            </w:r>
            <w:r w:rsidR="00F66C3B" w:rsidRPr="002515B7">
              <w:rPr>
                <w:color w:val="000000" w:themeColor="text1"/>
              </w:rPr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Отсутствуют </w:t>
            </w:r>
          </w:p>
        </w:tc>
      </w:tr>
      <w:tr w:rsidR="0010316B" w:rsidRPr="002515B7" w:rsidTr="006F39DF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подпрограммы </w:t>
            </w:r>
            <w:r w:rsidR="00F66C3B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171091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7EE9" w:rsidRPr="002515B7">
              <w:rPr>
                <w:color w:val="000000" w:themeColor="text1"/>
              </w:rPr>
              <w:t>21-2025</w:t>
            </w:r>
            <w:r w:rsidRPr="002515B7">
              <w:rPr>
                <w:color w:val="000000" w:themeColor="text1"/>
              </w:rPr>
              <w:t xml:space="preserve"> г</w:t>
            </w:r>
            <w:r w:rsidR="009445DE" w:rsidRPr="002515B7">
              <w:rPr>
                <w:color w:val="000000" w:themeColor="text1"/>
              </w:rPr>
              <w:t>оды</w:t>
            </w:r>
            <w:r w:rsidRPr="002515B7">
              <w:rPr>
                <w:color w:val="000000" w:themeColor="text1"/>
              </w:rPr>
              <w:t xml:space="preserve"> </w:t>
            </w:r>
          </w:p>
        </w:tc>
      </w:tr>
      <w:tr w:rsidR="0010316B" w:rsidRPr="002515B7" w:rsidTr="006F39DF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граммы </w:t>
            </w:r>
            <w:r w:rsidR="00F66C3B" w:rsidRPr="002515B7">
              <w:rPr>
                <w:color w:val="000000" w:themeColor="text1"/>
              </w:rPr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выполненных мероприятий плана реализации программы</w:t>
            </w:r>
            <w:proofErr w:type="gramStart"/>
            <w:r w:rsidRPr="002515B7">
              <w:rPr>
                <w:color w:val="000000" w:themeColor="text1"/>
              </w:rPr>
              <w:t xml:space="preserve">, %; </w:t>
            </w:r>
            <w:proofErr w:type="gramEnd"/>
          </w:p>
          <w:p w:rsidR="0010316B" w:rsidRPr="002515B7" w:rsidRDefault="0010316B" w:rsidP="00A013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выполненных мероприятий по другим муниципальным программам района</w:t>
            </w:r>
            <w:proofErr w:type="gramStart"/>
            <w:r w:rsidRPr="002515B7">
              <w:rPr>
                <w:color w:val="000000" w:themeColor="text1"/>
              </w:rPr>
              <w:t>, %;</w:t>
            </w:r>
            <w:proofErr w:type="gramEnd"/>
          </w:p>
          <w:p w:rsidR="00EF782C" w:rsidRPr="002515B7" w:rsidRDefault="00EF782C" w:rsidP="00A013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количество мероприятий на объектах ко</w:t>
            </w:r>
            <w:r w:rsidRPr="002515B7">
              <w:rPr>
                <w:color w:val="000000" w:themeColor="text1"/>
              </w:rPr>
              <w:t>м</w:t>
            </w:r>
            <w:r w:rsidRPr="002515B7">
              <w:rPr>
                <w:color w:val="000000" w:themeColor="text1"/>
              </w:rPr>
              <w:t>мунальной инфраструктуры</w:t>
            </w:r>
            <w:r w:rsidR="001337D3" w:rsidRPr="002515B7">
              <w:rPr>
                <w:color w:val="000000" w:themeColor="text1"/>
              </w:rPr>
              <w:t>, ед.</w:t>
            </w:r>
          </w:p>
        </w:tc>
      </w:tr>
      <w:tr w:rsidR="0010316B" w:rsidRPr="002515B7" w:rsidTr="006F39DF">
        <w:trPr>
          <w:trHeight w:val="549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</w:t>
            </w:r>
          </w:p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подпрограммы </w:t>
            </w:r>
            <w:r w:rsidR="00F66C3B" w:rsidRPr="002515B7">
              <w:rPr>
                <w:color w:val="000000" w:themeColor="text1"/>
              </w:rPr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171091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обеспечения за счет средств районного бюджета, необход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мый для реализации подпрограммы</w:t>
            </w:r>
            <w:r w:rsidR="009445DE" w:rsidRPr="002515B7">
              <w:rPr>
                <w:color w:val="000000" w:themeColor="text1"/>
              </w:rPr>
              <w:t xml:space="preserve"> 5</w:t>
            </w:r>
            <w:r w:rsidRPr="002515B7">
              <w:rPr>
                <w:color w:val="000000" w:themeColor="text1"/>
              </w:rPr>
              <w:t>, с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ставляет </w:t>
            </w:r>
            <w:r w:rsidR="0009527B">
              <w:rPr>
                <w:color w:val="000000" w:themeColor="text1"/>
              </w:rPr>
              <w:t>24</w:t>
            </w:r>
            <w:r w:rsidR="007E3E2A">
              <w:rPr>
                <w:color w:val="000000" w:themeColor="text1"/>
              </w:rPr>
              <w:t> 248,7</w:t>
            </w:r>
            <w:r w:rsidR="00BE431D">
              <w:rPr>
                <w:color w:val="000000" w:themeColor="text1"/>
              </w:rPr>
              <w:t xml:space="preserve"> тыс. рублей</w:t>
            </w:r>
            <w:r w:rsidRPr="002515B7">
              <w:rPr>
                <w:color w:val="000000" w:themeColor="text1"/>
              </w:rPr>
              <w:t>, в том числе по годам реализации:</w:t>
            </w:r>
          </w:p>
          <w:p w:rsidR="0010316B" w:rsidRPr="0009527B" w:rsidRDefault="0010316B" w:rsidP="00690289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7EE9" w:rsidRPr="002515B7">
              <w:rPr>
                <w:color w:val="000000" w:themeColor="text1"/>
              </w:rPr>
              <w:t>21</w:t>
            </w:r>
            <w:r w:rsidRPr="002515B7">
              <w:rPr>
                <w:color w:val="000000" w:themeColor="text1"/>
              </w:rPr>
              <w:t>г</w:t>
            </w:r>
            <w:r w:rsidR="0074314B" w:rsidRPr="0009527B">
              <w:rPr>
                <w:color w:val="000000" w:themeColor="text1"/>
              </w:rPr>
              <w:t>.</w:t>
            </w:r>
            <w:r w:rsidRPr="0009527B">
              <w:rPr>
                <w:color w:val="000000" w:themeColor="text1"/>
              </w:rPr>
              <w:t xml:space="preserve"> - </w:t>
            </w:r>
            <w:r w:rsidR="00103CAA" w:rsidRPr="0009527B">
              <w:rPr>
                <w:color w:val="000000" w:themeColor="text1"/>
              </w:rPr>
              <w:t>4 402,1</w:t>
            </w:r>
            <w:r w:rsidR="000A015D" w:rsidRPr="000952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527B">
              <w:rPr>
                <w:color w:val="000000" w:themeColor="text1"/>
              </w:rPr>
              <w:t>тыс. руб</w:t>
            </w:r>
            <w:r w:rsidR="00BE431D">
              <w:rPr>
                <w:color w:val="000000" w:themeColor="text1"/>
              </w:rPr>
              <w:t>лей</w:t>
            </w:r>
            <w:r w:rsidRPr="0009527B">
              <w:rPr>
                <w:color w:val="000000" w:themeColor="text1"/>
              </w:rPr>
              <w:t>;</w:t>
            </w:r>
          </w:p>
          <w:p w:rsidR="0010316B" w:rsidRPr="002515B7" w:rsidRDefault="0010316B" w:rsidP="00690289">
            <w:pPr>
              <w:jc w:val="both"/>
              <w:rPr>
                <w:color w:val="000000" w:themeColor="text1"/>
              </w:rPr>
            </w:pPr>
            <w:r w:rsidRPr="0009527B">
              <w:rPr>
                <w:color w:val="000000" w:themeColor="text1"/>
              </w:rPr>
              <w:t>20</w:t>
            </w:r>
            <w:r w:rsidR="00A07EE9" w:rsidRPr="0009527B">
              <w:rPr>
                <w:color w:val="000000" w:themeColor="text1"/>
              </w:rPr>
              <w:t>22</w:t>
            </w:r>
            <w:r w:rsidRPr="0009527B">
              <w:rPr>
                <w:color w:val="000000" w:themeColor="text1"/>
              </w:rPr>
              <w:t>г</w:t>
            </w:r>
            <w:r w:rsidR="0074314B" w:rsidRPr="0009527B">
              <w:rPr>
                <w:color w:val="000000" w:themeColor="text1"/>
              </w:rPr>
              <w:t>.</w:t>
            </w:r>
            <w:r w:rsidRPr="0009527B">
              <w:rPr>
                <w:color w:val="000000" w:themeColor="text1"/>
              </w:rPr>
              <w:t xml:space="preserve"> - </w:t>
            </w:r>
            <w:r w:rsidR="00781D3A" w:rsidRPr="0009527B">
              <w:rPr>
                <w:color w:val="000000" w:themeColor="text1"/>
              </w:rPr>
              <w:t>4 736,1</w:t>
            </w:r>
            <w:r w:rsidRPr="0009527B">
              <w:rPr>
                <w:color w:val="000000" w:themeColor="text1"/>
              </w:rPr>
              <w:t xml:space="preserve"> тыс</w:t>
            </w:r>
            <w:r w:rsidRPr="002515B7">
              <w:rPr>
                <w:color w:val="000000" w:themeColor="text1"/>
              </w:rPr>
              <w:t>. руб</w:t>
            </w:r>
            <w:r w:rsidR="00BE431D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;</w:t>
            </w:r>
          </w:p>
          <w:p w:rsidR="0010316B" w:rsidRPr="002515B7" w:rsidRDefault="0010316B" w:rsidP="00690289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7EE9" w:rsidRPr="002515B7">
              <w:rPr>
                <w:color w:val="000000" w:themeColor="text1"/>
              </w:rPr>
              <w:t>23</w:t>
            </w:r>
            <w:r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09527B">
              <w:rPr>
                <w:color w:val="000000" w:themeColor="text1"/>
              </w:rPr>
              <w:t>–</w:t>
            </w:r>
            <w:r w:rsidRPr="002515B7">
              <w:rPr>
                <w:color w:val="000000" w:themeColor="text1"/>
              </w:rPr>
              <w:t xml:space="preserve"> </w:t>
            </w:r>
            <w:r w:rsidR="0009527B">
              <w:rPr>
                <w:rFonts w:eastAsia="Calibri"/>
                <w:color w:val="000000" w:themeColor="text1"/>
                <w:lang w:eastAsia="en-US"/>
              </w:rPr>
              <w:t>5 419,8</w:t>
            </w:r>
            <w:r w:rsidRPr="002515B7">
              <w:rPr>
                <w:color w:val="000000" w:themeColor="text1"/>
              </w:rPr>
              <w:t xml:space="preserve"> тыс. руб</w:t>
            </w:r>
            <w:r w:rsidR="00BE431D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;</w:t>
            </w:r>
          </w:p>
          <w:p w:rsidR="0010316B" w:rsidRPr="002515B7" w:rsidRDefault="0010316B" w:rsidP="00690289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7EE9" w:rsidRPr="002515B7">
              <w:rPr>
                <w:color w:val="000000" w:themeColor="text1"/>
              </w:rPr>
              <w:t>24</w:t>
            </w:r>
            <w:r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732C29">
              <w:rPr>
                <w:color w:val="000000" w:themeColor="text1"/>
              </w:rPr>
              <w:t>–</w:t>
            </w:r>
            <w:r w:rsidRPr="002515B7">
              <w:rPr>
                <w:color w:val="000000" w:themeColor="text1"/>
              </w:rPr>
              <w:t xml:space="preserve"> </w:t>
            </w:r>
            <w:r w:rsidR="00732C29">
              <w:rPr>
                <w:rFonts w:eastAsia="Calibri"/>
                <w:color w:val="000000" w:themeColor="text1"/>
                <w:lang w:eastAsia="en-US"/>
              </w:rPr>
              <w:t>4 940,2</w:t>
            </w:r>
            <w:r w:rsidRPr="002515B7">
              <w:rPr>
                <w:color w:val="000000" w:themeColor="text1"/>
              </w:rPr>
              <w:t xml:space="preserve"> тыс. руб</w:t>
            </w:r>
            <w:r w:rsidR="00BE431D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;</w:t>
            </w:r>
          </w:p>
          <w:p w:rsidR="0010316B" w:rsidRPr="002515B7" w:rsidRDefault="0010316B" w:rsidP="00732C29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7EE9" w:rsidRPr="002515B7">
              <w:rPr>
                <w:color w:val="000000" w:themeColor="text1"/>
              </w:rPr>
              <w:t>25</w:t>
            </w:r>
            <w:r w:rsidRPr="002515B7">
              <w:rPr>
                <w:color w:val="000000" w:themeColor="text1"/>
              </w:rPr>
              <w:t>г</w:t>
            </w:r>
            <w:r w:rsidR="0074314B"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732C29">
              <w:rPr>
                <w:color w:val="000000" w:themeColor="text1"/>
              </w:rPr>
              <w:t>–</w:t>
            </w:r>
            <w:r w:rsidRPr="002515B7">
              <w:rPr>
                <w:color w:val="000000" w:themeColor="text1"/>
              </w:rPr>
              <w:t xml:space="preserve"> </w:t>
            </w:r>
            <w:r w:rsidR="00732C29">
              <w:rPr>
                <w:rFonts w:eastAsia="Calibri"/>
                <w:color w:val="000000" w:themeColor="text1"/>
                <w:lang w:eastAsia="en-US"/>
              </w:rPr>
              <w:t>4 750,5</w:t>
            </w:r>
            <w:r w:rsidRPr="002515B7">
              <w:rPr>
                <w:color w:val="000000" w:themeColor="text1"/>
              </w:rPr>
              <w:t xml:space="preserve"> тыс. руб</w:t>
            </w:r>
            <w:r w:rsidR="00BE431D">
              <w:rPr>
                <w:color w:val="000000" w:themeColor="text1"/>
              </w:rPr>
              <w:t>лей</w:t>
            </w:r>
            <w:r w:rsidR="00A07EE9" w:rsidRPr="002515B7">
              <w:rPr>
                <w:color w:val="000000" w:themeColor="text1"/>
              </w:rPr>
              <w:t>.</w:t>
            </w:r>
          </w:p>
        </w:tc>
      </w:tr>
      <w:tr w:rsidR="0010316B" w:rsidRPr="002515B7" w:rsidTr="006F39DF">
        <w:trPr>
          <w:trHeight w:val="401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9445D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Ожидаемые результаты реал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 xml:space="preserve">зации подпрограммы </w:t>
            </w:r>
            <w:r w:rsidR="009445DE" w:rsidRPr="002515B7">
              <w:rPr>
                <w:color w:val="000000" w:themeColor="text1"/>
              </w:rPr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реализации подпрограммы</w:t>
            </w:r>
            <w:r w:rsidR="009445DE" w:rsidRPr="002515B7">
              <w:rPr>
                <w:color w:val="000000" w:themeColor="text1"/>
              </w:rPr>
              <w:t xml:space="preserve"> 5</w:t>
            </w:r>
            <w:r w:rsidRPr="002515B7">
              <w:rPr>
                <w:color w:val="000000" w:themeColor="text1"/>
              </w:rPr>
              <w:t xml:space="preserve"> пл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нируется достижение следующих результ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 xml:space="preserve">тов: </w:t>
            </w:r>
          </w:p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выполнение мероприятий плана реализ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lastRenderedPageBreak/>
              <w:t>ции программы на 100% ежегодно;</w:t>
            </w:r>
          </w:p>
          <w:p w:rsidR="00EF782C" w:rsidRPr="002515B7" w:rsidRDefault="0010316B" w:rsidP="00A013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выполнение мероприятий по другим мун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ципальным программам района на 100% ежегодно</w:t>
            </w:r>
            <w:r w:rsidR="00EF782C" w:rsidRPr="002515B7">
              <w:rPr>
                <w:color w:val="000000" w:themeColor="text1"/>
              </w:rPr>
              <w:t>;</w:t>
            </w:r>
          </w:p>
          <w:p w:rsidR="0010316B" w:rsidRPr="002515B7" w:rsidRDefault="00EF782C" w:rsidP="002B50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выполнение </w:t>
            </w:r>
            <w:r w:rsidR="002B50D4" w:rsidRPr="002515B7">
              <w:rPr>
                <w:color w:val="000000" w:themeColor="text1"/>
              </w:rPr>
              <w:t>8</w:t>
            </w:r>
            <w:r w:rsidRPr="002515B7">
              <w:rPr>
                <w:color w:val="000000" w:themeColor="text1"/>
              </w:rPr>
              <w:t xml:space="preserve"> мероприятий на объектах коммунальной инфраструктуры.</w:t>
            </w:r>
          </w:p>
        </w:tc>
      </w:tr>
    </w:tbl>
    <w:p w:rsidR="0010316B" w:rsidRPr="002515B7" w:rsidRDefault="0010316B" w:rsidP="0010316B">
      <w:pPr>
        <w:ind w:left="36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 </w:t>
      </w:r>
    </w:p>
    <w:sectPr w:rsidR="0010316B" w:rsidRPr="002515B7" w:rsidSect="00982CF7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2A" w:rsidRDefault="007E3E2A">
      <w:r>
        <w:separator/>
      </w:r>
    </w:p>
  </w:endnote>
  <w:endnote w:type="continuationSeparator" w:id="0">
    <w:p w:rsidR="007E3E2A" w:rsidRDefault="007E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A" w:rsidRDefault="007E3E2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A" w:rsidRDefault="007E3E2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A" w:rsidRDefault="007E3E2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A" w:rsidRDefault="007E3E2A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A" w:rsidRDefault="007E3E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2A" w:rsidRDefault="007E3E2A">
      <w:r>
        <w:separator/>
      </w:r>
    </w:p>
  </w:footnote>
  <w:footnote w:type="continuationSeparator" w:id="0">
    <w:p w:rsidR="007E3E2A" w:rsidRDefault="007E3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A" w:rsidRDefault="007E3E2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A" w:rsidRDefault="007E3E2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A" w:rsidRDefault="007E3E2A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A" w:rsidRDefault="007E3E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4E2CD2"/>
    <w:multiLevelType w:val="hybridMultilevel"/>
    <w:tmpl w:val="72DE410A"/>
    <w:lvl w:ilvl="0" w:tplc="7474F9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87971"/>
    <w:multiLevelType w:val="hybridMultilevel"/>
    <w:tmpl w:val="DA0A6E08"/>
    <w:lvl w:ilvl="0" w:tplc="8946C0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D1C1C"/>
    <w:multiLevelType w:val="hybridMultilevel"/>
    <w:tmpl w:val="2D1CE940"/>
    <w:lvl w:ilvl="0" w:tplc="6B8EB9A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0FB37284"/>
    <w:multiLevelType w:val="hybridMultilevel"/>
    <w:tmpl w:val="768A24F6"/>
    <w:lvl w:ilvl="0" w:tplc="7136AB5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9B441C4"/>
    <w:multiLevelType w:val="hybridMultilevel"/>
    <w:tmpl w:val="F0AA5472"/>
    <w:lvl w:ilvl="0" w:tplc="1EC84C0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91B"/>
    <w:multiLevelType w:val="hybridMultilevel"/>
    <w:tmpl w:val="6E8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8D7A09"/>
    <w:multiLevelType w:val="hybridMultilevel"/>
    <w:tmpl w:val="9C087CF8"/>
    <w:lvl w:ilvl="0" w:tplc="474EFBE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457E1"/>
    <w:multiLevelType w:val="multilevel"/>
    <w:tmpl w:val="38B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674AF"/>
    <w:multiLevelType w:val="hybridMultilevel"/>
    <w:tmpl w:val="44B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87FC4"/>
    <w:multiLevelType w:val="hybridMultilevel"/>
    <w:tmpl w:val="F9967586"/>
    <w:lvl w:ilvl="0" w:tplc="017C44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75BE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55F2D"/>
    <w:multiLevelType w:val="multilevel"/>
    <w:tmpl w:val="DB4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14286"/>
    <w:multiLevelType w:val="hybridMultilevel"/>
    <w:tmpl w:val="1DF4752C"/>
    <w:lvl w:ilvl="0" w:tplc="CECE4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77BCE"/>
    <w:multiLevelType w:val="hybridMultilevel"/>
    <w:tmpl w:val="A35A4EF0"/>
    <w:lvl w:ilvl="0" w:tplc="DBD2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677114F3"/>
    <w:multiLevelType w:val="hybridMultilevel"/>
    <w:tmpl w:val="BCF6B936"/>
    <w:lvl w:ilvl="0" w:tplc="AAF649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882F5A"/>
    <w:multiLevelType w:val="hybridMultilevel"/>
    <w:tmpl w:val="A71AF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470"/>
    <w:multiLevelType w:val="hybridMultilevel"/>
    <w:tmpl w:val="F1DA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40934"/>
    <w:multiLevelType w:val="multilevel"/>
    <w:tmpl w:val="9B0CA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53D92"/>
    <w:multiLevelType w:val="hybridMultilevel"/>
    <w:tmpl w:val="AF169336"/>
    <w:lvl w:ilvl="0" w:tplc="4D10D2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EE31661"/>
    <w:multiLevelType w:val="hybridMultilevel"/>
    <w:tmpl w:val="573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E4B11"/>
    <w:multiLevelType w:val="multilevel"/>
    <w:tmpl w:val="FA02D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7FBF059A"/>
    <w:multiLevelType w:val="multilevel"/>
    <w:tmpl w:val="01FC7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24"/>
  </w:num>
  <w:num w:numId="5">
    <w:abstractNumId w:val="27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31"/>
  </w:num>
  <w:num w:numId="11">
    <w:abstractNumId w:val="2"/>
  </w:num>
  <w:num w:numId="12">
    <w:abstractNumId w:val="0"/>
  </w:num>
  <w:num w:numId="13">
    <w:abstractNumId w:val="1"/>
  </w:num>
  <w:num w:numId="14">
    <w:abstractNumId w:val="20"/>
  </w:num>
  <w:num w:numId="15">
    <w:abstractNumId w:val="12"/>
  </w:num>
  <w:num w:numId="16">
    <w:abstractNumId w:val="5"/>
  </w:num>
  <w:num w:numId="17">
    <w:abstractNumId w:val="28"/>
  </w:num>
  <w:num w:numId="18">
    <w:abstractNumId w:val="22"/>
  </w:num>
  <w:num w:numId="19">
    <w:abstractNumId w:val="21"/>
  </w:num>
  <w:num w:numId="20">
    <w:abstractNumId w:val="23"/>
  </w:num>
  <w:num w:numId="21">
    <w:abstractNumId w:val="16"/>
  </w:num>
  <w:num w:numId="22">
    <w:abstractNumId w:val="10"/>
  </w:num>
  <w:num w:numId="23">
    <w:abstractNumId w:val="13"/>
  </w:num>
  <w:num w:numId="24">
    <w:abstractNumId w:val="3"/>
  </w:num>
  <w:num w:numId="25">
    <w:abstractNumId w:val="19"/>
  </w:num>
  <w:num w:numId="26">
    <w:abstractNumId w:val="14"/>
  </w:num>
  <w:num w:numId="27">
    <w:abstractNumId w:val="29"/>
  </w:num>
  <w:num w:numId="28">
    <w:abstractNumId w:val="26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/>
  <w:rsids>
    <w:rsidRoot w:val="002252A9"/>
    <w:rsid w:val="00000D42"/>
    <w:rsid w:val="0000425F"/>
    <w:rsid w:val="00004335"/>
    <w:rsid w:val="00004ED0"/>
    <w:rsid w:val="000072A9"/>
    <w:rsid w:val="00007578"/>
    <w:rsid w:val="00007F10"/>
    <w:rsid w:val="0001055F"/>
    <w:rsid w:val="00013438"/>
    <w:rsid w:val="00015FB6"/>
    <w:rsid w:val="0001638F"/>
    <w:rsid w:val="000216CC"/>
    <w:rsid w:val="00022260"/>
    <w:rsid w:val="00031698"/>
    <w:rsid w:val="00033E7E"/>
    <w:rsid w:val="000348DF"/>
    <w:rsid w:val="0003506F"/>
    <w:rsid w:val="0003541E"/>
    <w:rsid w:val="00035635"/>
    <w:rsid w:val="000359DE"/>
    <w:rsid w:val="000402D3"/>
    <w:rsid w:val="00040F83"/>
    <w:rsid w:val="0004468E"/>
    <w:rsid w:val="000449B3"/>
    <w:rsid w:val="00045147"/>
    <w:rsid w:val="000454B3"/>
    <w:rsid w:val="00045C2D"/>
    <w:rsid w:val="00046B92"/>
    <w:rsid w:val="00047F7C"/>
    <w:rsid w:val="00050E72"/>
    <w:rsid w:val="00051FA9"/>
    <w:rsid w:val="0005487F"/>
    <w:rsid w:val="000553F1"/>
    <w:rsid w:val="00056268"/>
    <w:rsid w:val="00056F4E"/>
    <w:rsid w:val="000576C5"/>
    <w:rsid w:val="00060AA6"/>
    <w:rsid w:val="00064D92"/>
    <w:rsid w:val="0006648F"/>
    <w:rsid w:val="00066DF0"/>
    <w:rsid w:val="00071FE9"/>
    <w:rsid w:val="00072068"/>
    <w:rsid w:val="0007253B"/>
    <w:rsid w:val="0007253D"/>
    <w:rsid w:val="00072CD5"/>
    <w:rsid w:val="00073307"/>
    <w:rsid w:val="000739FD"/>
    <w:rsid w:val="00076A04"/>
    <w:rsid w:val="00083396"/>
    <w:rsid w:val="00084FB0"/>
    <w:rsid w:val="00085844"/>
    <w:rsid w:val="00087375"/>
    <w:rsid w:val="00092623"/>
    <w:rsid w:val="00092FC9"/>
    <w:rsid w:val="0009383B"/>
    <w:rsid w:val="0009527B"/>
    <w:rsid w:val="000955A9"/>
    <w:rsid w:val="00097CE3"/>
    <w:rsid w:val="000A015D"/>
    <w:rsid w:val="000A01F3"/>
    <w:rsid w:val="000A0FED"/>
    <w:rsid w:val="000A25AD"/>
    <w:rsid w:val="000A3C71"/>
    <w:rsid w:val="000A43A6"/>
    <w:rsid w:val="000A69E3"/>
    <w:rsid w:val="000A7C1B"/>
    <w:rsid w:val="000A7DA7"/>
    <w:rsid w:val="000B0031"/>
    <w:rsid w:val="000B065E"/>
    <w:rsid w:val="000B0909"/>
    <w:rsid w:val="000B121E"/>
    <w:rsid w:val="000B1EAE"/>
    <w:rsid w:val="000B2D2E"/>
    <w:rsid w:val="000B3800"/>
    <w:rsid w:val="000B5A6B"/>
    <w:rsid w:val="000B60B5"/>
    <w:rsid w:val="000B72F3"/>
    <w:rsid w:val="000C0145"/>
    <w:rsid w:val="000C0829"/>
    <w:rsid w:val="000C391D"/>
    <w:rsid w:val="000C4A21"/>
    <w:rsid w:val="000C504D"/>
    <w:rsid w:val="000C53B4"/>
    <w:rsid w:val="000C7454"/>
    <w:rsid w:val="000D14B4"/>
    <w:rsid w:val="000D1CBE"/>
    <w:rsid w:val="000D1F7F"/>
    <w:rsid w:val="000D56B3"/>
    <w:rsid w:val="000D59DA"/>
    <w:rsid w:val="000D5C33"/>
    <w:rsid w:val="000D659A"/>
    <w:rsid w:val="000D7157"/>
    <w:rsid w:val="000E25BC"/>
    <w:rsid w:val="000E4D53"/>
    <w:rsid w:val="000E5A35"/>
    <w:rsid w:val="000E675C"/>
    <w:rsid w:val="000E696F"/>
    <w:rsid w:val="000E76D8"/>
    <w:rsid w:val="000E7B43"/>
    <w:rsid w:val="000E7B59"/>
    <w:rsid w:val="000F0E61"/>
    <w:rsid w:val="000F1589"/>
    <w:rsid w:val="000F2CE3"/>
    <w:rsid w:val="000F308B"/>
    <w:rsid w:val="000F492F"/>
    <w:rsid w:val="000F541E"/>
    <w:rsid w:val="000F557C"/>
    <w:rsid w:val="000F5D74"/>
    <w:rsid w:val="000F62D4"/>
    <w:rsid w:val="0010060A"/>
    <w:rsid w:val="00100EA3"/>
    <w:rsid w:val="00102560"/>
    <w:rsid w:val="00102CD0"/>
    <w:rsid w:val="0010316B"/>
    <w:rsid w:val="00103CAA"/>
    <w:rsid w:val="00103DA8"/>
    <w:rsid w:val="001058B0"/>
    <w:rsid w:val="00106926"/>
    <w:rsid w:val="00107333"/>
    <w:rsid w:val="00110AD8"/>
    <w:rsid w:val="00111BA1"/>
    <w:rsid w:val="0011240D"/>
    <w:rsid w:val="001129F2"/>
    <w:rsid w:val="00113387"/>
    <w:rsid w:val="001135AC"/>
    <w:rsid w:val="001136A1"/>
    <w:rsid w:val="0011649C"/>
    <w:rsid w:val="001172A8"/>
    <w:rsid w:val="0011768E"/>
    <w:rsid w:val="00117AF2"/>
    <w:rsid w:val="0012137D"/>
    <w:rsid w:val="00122944"/>
    <w:rsid w:val="0012425B"/>
    <w:rsid w:val="001265C6"/>
    <w:rsid w:val="001314EE"/>
    <w:rsid w:val="00132BF1"/>
    <w:rsid w:val="001337D3"/>
    <w:rsid w:val="001412C6"/>
    <w:rsid w:val="001460C2"/>
    <w:rsid w:val="00147A91"/>
    <w:rsid w:val="00147D3D"/>
    <w:rsid w:val="001503E1"/>
    <w:rsid w:val="00152934"/>
    <w:rsid w:val="00153697"/>
    <w:rsid w:val="00153F08"/>
    <w:rsid w:val="0015512A"/>
    <w:rsid w:val="001552D7"/>
    <w:rsid w:val="00157C4D"/>
    <w:rsid w:val="0016000C"/>
    <w:rsid w:val="00160743"/>
    <w:rsid w:val="001636E1"/>
    <w:rsid w:val="00165203"/>
    <w:rsid w:val="00167973"/>
    <w:rsid w:val="00170D0D"/>
    <w:rsid w:val="00170EDB"/>
    <w:rsid w:val="00171091"/>
    <w:rsid w:val="00173D68"/>
    <w:rsid w:val="00174D79"/>
    <w:rsid w:val="00177A2B"/>
    <w:rsid w:val="001811F9"/>
    <w:rsid w:val="001843C8"/>
    <w:rsid w:val="00184C98"/>
    <w:rsid w:val="001850AF"/>
    <w:rsid w:val="00187327"/>
    <w:rsid w:val="00187D1C"/>
    <w:rsid w:val="00191954"/>
    <w:rsid w:val="0019210D"/>
    <w:rsid w:val="0019433D"/>
    <w:rsid w:val="001A081A"/>
    <w:rsid w:val="001A1F4E"/>
    <w:rsid w:val="001A5855"/>
    <w:rsid w:val="001A6E00"/>
    <w:rsid w:val="001A6E06"/>
    <w:rsid w:val="001B08CF"/>
    <w:rsid w:val="001B1547"/>
    <w:rsid w:val="001B2BAC"/>
    <w:rsid w:val="001B3FB3"/>
    <w:rsid w:val="001B5517"/>
    <w:rsid w:val="001B670E"/>
    <w:rsid w:val="001B68FB"/>
    <w:rsid w:val="001B6965"/>
    <w:rsid w:val="001B6BBB"/>
    <w:rsid w:val="001C01A5"/>
    <w:rsid w:val="001C136D"/>
    <w:rsid w:val="001C3BDE"/>
    <w:rsid w:val="001C43EE"/>
    <w:rsid w:val="001C44BD"/>
    <w:rsid w:val="001C67E4"/>
    <w:rsid w:val="001C6D36"/>
    <w:rsid w:val="001C78A6"/>
    <w:rsid w:val="001D15EA"/>
    <w:rsid w:val="001D2469"/>
    <w:rsid w:val="001D4F55"/>
    <w:rsid w:val="001E00A2"/>
    <w:rsid w:val="001E17A5"/>
    <w:rsid w:val="001E2164"/>
    <w:rsid w:val="001E2DF5"/>
    <w:rsid w:val="001E3971"/>
    <w:rsid w:val="001E4DB7"/>
    <w:rsid w:val="001E57AA"/>
    <w:rsid w:val="001E677D"/>
    <w:rsid w:val="001E7142"/>
    <w:rsid w:val="001F0891"/>
    <w:rsid w:val="001F2552"/>
    <w:rsid w:val="001F4C2A"/>
    <w:rsid w:val="001F4C8B"/>
    <w:rsid w:val="001F61F6"/>
    <w:rsid w:val="0020077E"/>
    <w:rsid w:val="00201AAC"/>
    <w:rsid w:val="00203928"/>
    <w:rsid w:val="00207296"/>
    <w:rsid w:val="0021086B"/>
    <w:rsid w:val="002120F8"/>
    <w:rsid w:val="00214E44"/>
    <w:rsid w:val="00215976"/>
    <w:rsid w:val="00216726"/>
    <w:rsid w:val="0022030C"/>
    <w:rsid w:val="00220A7D"/>
    <w:rsid w:val="0022176D"/>
    <w:rsid w:val="002218FE"/>
    <w:rsid w:val="002234A0"/>
    <w:rsid w:val="0022394A"/>
    <w:rsid w:val="002252A9"/>
    <w:rsid w:val="00225B21"/>
    <w:rsid w:val="002260D1"/>
    <w:rsid w:val="00232C5A"/>
    <w:rsid w:val="0023397C"/>
    <w:rsid w:val="00233B8C"/>
    <w:rsid w:val="00233FF1"/>
    <w:rsid w:val="00234471"/>
    <w:rsid w:val="00234AFC"/>
    <w:rsid w:val="00234B13"/>
    <w:rsid w:val="002350A2"/>
    <w:rsid w:val="00235BB0"/>
    <w:rsid w:val="00235BFA"/>
    <w:rsid w:val="002369F2"/>
    <w:rsid w:val="00237B1B"/>
    <w:rsid w:val="0024179C"/>
    <w:rsid w:val="002455BE"/>
    <w:rsid w:val="00245878"/>
    <w:rsid w:val="00245F54"/>
    <w:rsid w:val="002515B7"/>
    <w:rsid w:val="00253BC8"/>
    <w:rsid w:val="00253BCC"/>
    <w:rsid w:val="00254257"/>
    <w:rsid w:val="002555FF"/>
    <w:rsid w:val="0025739F"/>
    <w:rsid w:val="002574B5"/>
    <w:rsid w:val="00257594"/>
    <w:rsid w:val="0026015D"/>
    <w:rsid w:val="00263243"/>
    <w:rsid w:val="00263CAD"/>
    <w:rsid w:val="00264AED"/>
    <w:rsid w:val="00271246"/>
    <w:rsid w:val="002742D1"/>
    <w:rsid w:val="00274F8A"/>
    <w:rsid w:val="002775DE"/>
    <w:rsid w:val="00277DB4"/>
    <w:rsid w:val="00282093"/>
    <w:rsid w:val="002825B7"/>
    <w:rsid w:val="002838F4"/>
    <w:rsid w:val="00285389"/>
    <w:rsid w:val="002910BF"/>
    <w:rsid w:val="002913B5"/>
    <w:rsid w:val="00292777"/>
    <w:rsid w:val="00294315"/>
    <w:rsid w:val="002944E3"/>
    <w:rsid w:val="00294832"/>
    <w:rsid w:val="00294C42"/>
    <w:rsid w:val="00296102"/>
    <w:rsid w:val="002A319A"/>
    <w:rsid w:val="002A407C"/>
    <w:rsid w:val="002A4981"/>
    <w:rsid w:val="002A54CA"/>
    <w:rsid w:val="002B11D8"/>
    <w:rsid w:val="002B1F9B"/>
    <w:rsid w:val="002B43D3"/>
    <w:rsid w:val="002B50D4"/>
    <w:rsid w:val="002B583A"/>
    <w:rsid w:val="002B5889"/>
    <w:rsid w:val="002B6717"/>
    <w:rsid w:val="002B6B19"/>
    <w:rsid w:val="002B74A2"/>
    <w:rsid w:val="002C12FA"/>
    <w:rsid w:val="002C1985"/>
    <w:rsid w:val="002C2EBE"/>
    <w:rsid w:val="002C30F9"/>
    <w:rsid w:val="002C5296"/>
    <w:rsid w:val="002C5D3D"/>
    <w:rsid w:val="002C78C5"/>
    <w:rsid w:val="002D2440"/>
    <w:rsid w:val="002D4369"/>
    <w:rsid w:val="002D508B"/>
    <w:rsid w:val="002D7279"/>
    <w:rsid w:val="002D7AFD"/>
    <w:rsid w:val="002D7D23"/>
    <w:rsid w:val="002E0A9C"/>
    <w:rsid w:val="002E27B7"/>
    <w:rsid w:val="002E40BC"/>
    <w:rsid w:val="002E4341"/>
    <w:rsid w:val="002F0C48"/>
    <w:rsid w:val="002F1AC2"/>
    <w:rsid w:val="002F411C"/>
    <w:rsid w:val="00300488"/>
    <w:rsid w:val="00301725"/>
    <w:rsid w:val="003031C4"/>
    <w:rsid w:val="0030335C"/>
    <w:rsid w:val="00304AE6"/>
    <w:rsid w:val="0030640C"/>
    <w:rsid w:val="00306776"/>
    <w:rsid w:val="00307C0F"/>
    <w:rsid w:val="00310AD1"/>
    <w:rsid w:val="0031169D"/>
    <w:rsid w:val="003117D1"/>
    <w:rsid w:val="00325AE6"/>
    <w:rsid w:val="00330177"/>
    <w:rsid w:val="003332F2"/>
    <w:rsid w:val="003350A5"/>
    <w:rsid w:val="00336528"/>
    <w:rsid w:val="003412CE"/>
    <w:rsid w:val="00342407"/>
    <w:rsid w:val="00342A58"/>
    <w:rsid w:val="003451C2"/>
    <w:rsid w:val="003456F8"/>
    <w:rsid w:val="00350799"/>
    <w:rsid w:val="00350971"/>
    <w:rsid w:val="00350C4D"/>
    <w:rsid w:val="0035139A"/>
    <w:rsid w:val="00352882"/>
    <w:rsid w:val="00354A01"/>
    <w:rsid w:val="00354B4A"/>
    <w:rsid w:val="003550D0"/>
    <w:rsid w:val="00356121"/>
    <w:rsid w:val="003561B7"/>
    <w:rsid w:val="00360B6A"/>
    <w:rsid w:val="00360E51"/>
    <w:rsid w:val="00364213"/>
    <w:rsid w:val="00364B7A"/>
    <w:rsid w:val="00364C2C"/>
    <w:rsid w:val="003659DB"/>
    <w:rsid w:val="00367A41"/>
    <w:rsid w:val="003708D9"/>
    <w:rsid w:val="00375597"/>
    <w:rsid w:val="0037560E"/>
    <w:rsid w:val="00375EFB"/>
    <w:rsid w:val="00376022"/>
    <w:rsid w:val="003779D5"/>
    <w:rsid w:val="00382893"/>
    <w:rsid w:val="003829AD"/>
    <w:rsid w:val="0038339E"/>
    <w:rsid w:val="00384362"/>
    <w:rsid w:val="003864C7"/>
    <w:rsid w:val="00386925"/>
    <w:rsid w:val="00387F11"/>
    <w:rsid w:val="00390D7D"/>
    <w:rsid w:val="00396A54"/>
    <w:rsid w:val="00396E69"/>
    <w:rsid w:val="00397B0E"/>
    <w:rsid w:val="00397F07"/>
    <w:rsid w:val="003A17B3"/>
    <w:rsid w:val="003A1BFF"/>
    <w:rsid w:val="003A1D29"/>
    <w:rsid w:val="003A4072"/>
    <w:rsid w:val="003A472A"/>
    <w:rsid w:val="003A5C55"/>
    <w:rsid w:val="003A5ED8"/>
    <w:rsid w:val="003B25AE"/>
    <w:rsid w:val="003B3D87"/>
    <w:rsid w:val="003B50E9"/>
    <w:rsid w:val="003B5E2D"/>
    <w:rsid w:val="003B6023"/>
    <w:rsid w:val="003B62B8"/>
    <w:rsid w:val="003B63E5"/>
    <w:rsid w:val="003B739B"/>
    <w:rsid w:val="003C1B01"/>
    <w:rsid w:val="003C4624"/>
    <w:rsid w:val="003C48FB"/>
    <w:rsid w:val="003C4ABF"/>
    <w:rsid w:val="003C5FBB"/>
    <w:rsid w:val="003C60DB"/>
    <w:rsid w:val="003C6BFD"/>
    <w:rsid w:val="003D2603"/>
    <w:rsid w:val="003D3996"/>
    <w:rsid w:val="003D39F6"/>
    <w:rsid w:val="003D79CE"/>
    <w:rsid w:val="003E0F24"/>
    <w:rsid w:val="003E1C76"/>
    <w:rsid w:val="003E3B8A"/>
    <w:rsid w:val="003E3BD6"/>
    <w:rsid w:val="003E720E"/>
    <w:rsid w:val="003E78F2"/>
    <w:rsid w:val="003F18C3"/>
    <w:rsid w:val="003F1ACD"/>
    <w:rsid w:val="003F205D"/>
    <w:rsid w:val="003F231A"/>
    <w:rsid w:val="003F417C"/>
    <w:rsid w:val="003F4B23"/>
    <w:rsid w:val="003F5532"/>
    <w:rsid w:val="003F5C1C"/>
    <w:rsid w:val="003F6729"/>
    <w:rsid w:val="003F732A"/>
    <w:rsid w:val="004009C0"/>
    <w:rsid w:val="00403E22"/>
    <w:rsid w:val="0040425C"/>
    <w:rsid w:val="004077D0"/>
    <w:rsid w:val="00410B40"/>
    <w:rsid w:val="00410D84"/>
    <w:rsid w:val="00410E07"/>
    <w:rsid w:val="00410F96"/>
    <w:rsid w:val="00411763"/>
    <w:rsid w:val="00411A57"/>
    <w:rsid w:val="004132CA"/>
    <w:rsid w:val="00414BC2"/>
    <w:rsid w:val="00417BEF"/>
    <w:rsid w:val="00417EAD"/>
    <w:rsid w:val="00420B2F"/>
    <w:rsid w:val="004229E0"/>
    <w:rsid w:val="004248A0"/>
    <w:rsid w:val="00424D8C"/>
    <w:rsid w:val="00425124"/>
    <w:rsid w:val="0042664D"/>
    <w:rsid w:val="00430F52"/>
    <w:rsid w:val="0043771A"/>
    <w:rsid w:val="0044088B"/>
    <w:rsid w:val="004423D0"/>
    <w:rsid w:val="004426F7"/>
    <w:rsid w:val="004430BA"/>
    <w:rsid w:val="00447386"/>
    <w:rsid w:val="004475E2"/>
    <w:rsid w:val="00447EE8"/>
    <w:rsid w:val="004520EB"/>
    <w:rsid w:val="004520EE"/>
    <w:rsid w:val="00453276"/>
    <w:rsid w:val="00454450"/>
    <w:rsid w:val="00455FB7"/>
    <w:rsid w:val="00457E3E"/>
    <w:rsid w:val="004608F9"/>
    <w:rsid w:val="00460970"/>
    <w:rsid w:val="00464031"/>
    <w:rsid w:val="004650E2"/>
    <w:rsid w:val="0046666B"/>
    <w:rsid w:val="0047071C"/>
    <w:rsid w:val="00472941"/>
    <w:rsid w:val="00473B78"/>
    <w:rsid w:val="00473CB2"/>
    <w:rsid w:val="0047426B"/>
    <w:rsid w:val="004750F3"/>
    <w:rsid w:val="004765AC"/>
    <w:rsid w:val="0047707C"/>
    <w:rsid w:val="00477DE9"/>
    <w:rsid w:val="00487EB4"/>
    <w:rsid w:val="0049181A"/>
    <w:rsid w:val="0049242C"/>
    <w:rsid w:val="00492D22"/>
    <w:rsid w:val="004937F2"/>
    <w:rsid w:val="00496249"/>
    <w:rsid w:val="004968FD"/>
    <w:rsid w:val="00496E2D"/>
    <w:rsid w:val="004A00AA"/>
    <w:rsid w:val="004A0346"/>
    <w:rsid w:val="004A3941"/>
    <w:rsid w:val="004A46C6"/>
    <w:rsid w:val="004A5425"/>
    <w:rsid w:val="004A615A"/>
    <w:rsid w:val="004A7878"/>
    <w:rsid w:val="004B0B8D"/>
    <w:rsid w:val="004B1277"/>
    <w:rsid w:val="004B31CA"/>
    <w:rsid w:val="004B5665"/>
    <w:rsid w:val="004B5B20"/>
    <w:rsid w:val="004C2CB3"/>
    <w:rsid w:val="004C300D"/>
    <w:rsid w:val="004C3E58"/>
    <w:rsid w:val="004C5EC0"/>
    <w:rsid w:val="004D0084"/>
    <w:rsid w:val="004D0FFB"/>
    <w:rsid w:val="004D1090"/>
    <w:rsid w:val="004D3811"/>
    <w:rsid w:val="004D507C"/>
    <w:rsid w:val="004D509E"/>
    <w:rsid w:val="004D50AF"/>
    <w:rsid w:val="004D521B"/>
    <w:rsid w:val="004D52AD"/>
    <w:rsid w:val="004D562A"/>
    <w:rsid w:val="004D5CF2"/>
    <w:rsid w:val="004D6534"/>
    <w:rsid w:val="004D6784"/>
    <w:rsid w:val="004E197D"/>
    <w:rsid w:val="004E6199"/>
    <w:rsid w:val="004E656C"/>
    <w:rsid w:val="004E65A2"/>
    <w:rsid w:val="004E76B4"/>
    <w:rsid w:val="004F15FF"/>
    <w:rsid w:val="004F5F69"/>
    <w:rsid w:val="004F6518"/>
    <w:rsid w:val="004F679E"/>
    <w:rsid w:val="004F6D10"/>
    <w:rsid w:val="004F7D8E"/>
    <w:rsid w:val="0050273E"/>
    <w:rsid w:val="005039C4"/>
    <w:rsid w:val="00504580"/>
    <w:rsid w:val="005050A7"/>
    <w:rsid w:val="00511B21"/>
    <w:rsid w:val="00512724"/>
    <w:rsid w:val="00512AB6"/>
    <w:rsid w:val="005131DB"/>
    <w:rsid w:val="00513FBB"/>
    <w:rsid w:val="00514503"/>
    <w:rsid w:val="00515678"/>
    <w:rsid w:val="00516D91"/>
    <w:rsid w:val="00516F0D"/>
    <w:rsid w:val="005172F4"/>
    <w:rsid w:val="0051752F"/>
    <w:rsid w:val="0052565C"/>
    <w:rsid w:val="0053064C"/>
    <w:rsid w:val="0053270E"/>
    <w:rsid w:val="00532E0D"/>
    <w:rsid w:val="00532E66"/>
    <w:rsid w:val="00533840"/>
    <w:rsid w:val="005350AF"/>
    <w:rsid w:val="00535CCF"/>
    <w:rsid w:val="005418C3"/>
    <w:rsid w:val="00543647"/>
    <w:rsid w:val="00546134"/>
    <w:rsid w:val="00551267"/>
    <w:rsid w:val="00551BE8"/>
    <w:rsid w:val="00552817"/>
    <w:rsid w:val="00554093"/>
    <w:rsid w:val="00554C27"/>
    <w:rsid w:val="0055650F"/>
    <w:rsid w:val="005605D2"/>
    <w:rsid w:val="00560A00"/>
    <w:rsid w:val="00562C5B"/>
    <w:rsid w:val="005639BC"/>
    <w:rsid w:val="0056562E"/>
    <w:rsid w:val="00565819"/>
    <w:rsid w:val="005677F2"/>
    <w:rsid w:val="00567AF1"/>
    <w:rsid w:val="00567B0F"/>
    <w:rsid w:val="0057036A"/>
    <w:rsid w:val="00570529"/>
    <w:rsid w:val="0057138A"/>
    <w:rsid w:val="00572FB7"/>
    <w:rsid w:val="00573B9B"/>
    <w:rsid w:val="005758C6"/>
    <w:rsid w:val="0058077C"/>
    <w:rsid w:val="005823A9"/>
    <w:rsid w:val="00582D03"/>
    <w:rsid w:val="0058320B"/>
    <w:rsid w:val="005877A2"/>
    <w:rsid w:val="00590707"/>
    <w:rsid w:val="00590D86"/>
    <w:rsid w:val="0059138D"/>
    <w:rsid w:val="00591C34"/>
    <w:rsid w:val="005952D8"/>
    <w:rsid w:val="005955F5"/>
    <w:rsid w:val="00597D0C"/>
    <w:rsid w:val="005A23D3"/>
    <w:rsid w:val="005A32C8"/>
    <w:rsid w:val="005A4191"/>
    <w:rsid w:val="005A57A2"/>
    <w:rsid w:val="005A591C"/>
    <w:rsid w:val="005B25B8"/>
    <w:rsid w:val="005B32E3"/>
    <w:rsid w:val="005B40FD"/>
    <w:rsid w:val="005B5820"/>
    <w:rsid w:val="005B5EDB"/>
    <w:rsid w:val="005B77FF"/>
    <w:rsid w:val="005C1253"/>
    <w:rsid w:val="005C1E63"/>
    <w:rsid w:val="005C24F0"/>
    <w:rsid w:val="005C2737"/>
    <w:rsid w:val="005C3BDA"/>
    <w:rsid w:val="005C6BBF"/>
    <w:rsid w:val="005C6F4B"/>
    <w:rsid w:val="005D1B48"/>
    <w:rsid w:val="005D2A27"/>
    <w:rsid w:val="005D3D4D"/>
    <w:rsid w:val="005D4616"/>
    <w:rsid w:val="005D49D2"/>
    <w:rsid w:val="005D7E12"/>
    <w:rsid w:val="005E0319"/>
    <w:rsid w:val="005E1B26"/>
    <w:rsid w:val="005E2D08"/>
    <w:rsid w:val="005E2E04"/>
    <w:rsid w:val="005E2EA1"/>
    <w:rsid w:val="005E4A49"/>
    <w:rsid w:val="005E4C05"/>
    <w:rsid w:val="005E59DB"/>
    <w:rsid w:val="005F0AF9"/>
    <w:rsid w:val="005F17C7"/>
    <w:rsid w:val="005F348C"/>
    <w:rsid w:val="005F35FF"/>
    <w:rsid w:val="005F39D1"/>
    <w:rsid w:val="005F4F53"/>
    <w:rsid w:val="005F53B6"/>
    <w:rsid w:val="005F7773"/>
    <w:rsid w:val="005F7B90"/>
    <w:rsid w:val="00605258"/>
    <w:rsid w:val="0060536C"/>
    <w:rsid w:val="00606405"/>
    <w:rsid w:val="0060673B"/>
    <w:rsid w:val="00610FBA"/>
    <w:rsid w:val="00612369"/>
    <w:rsid w:val="006138A9"/>
    <w:rsid w:val="00615258"/>
    <w:rsid w:val="00616707"/>
    <w:rsid w:val="00616A70"/>
    <w:rsid w:val="00617883"/>
    <w:rsid w:val="00620379"/>
    <w:rsid w:val="00620381"/>
    <w:rsid w:val="00621EF3"/>
    <w:rsid w:val="00621FA4"/>
    <w:rsid w:val="00622807"/>
    <w:rsid w:val="00625DCB"/>
    <w:rsid w:val="00625FFB"/>
    <w:rsid w:val="006261D5"/>
    <w:rsid w:val="00626E5A"/>
    <w:rsid w:val="00627D6E"/>
    <w:rsid w:val="00627EFF"/>
    <w:rsid w:val="00630F25"/>
    <w:rsid w:val="00632B40"/>
    <w:rsid w:val="006340AB"/>
    <w:rsid w:val="00635CE2"/>
    <w:rsid w:val="006369A0"/>
    <w:rsid w:val="00641C91"/>
    <w:rsid w:val="006468F4"/>
    <w:rsid w:val="00650740"/>
    <w:rsid w:val="00650940"/>
    <w:rsid w:val="00651523"/>
    <w:rsid w:val="00651F24"/>
    <w:rsid w:val="006532A0"/>
    <w:rsid w:val="006534C9"/>
    <w:rsid w:val="00653875"/>
    <w:rsid w:val="006542C6"/>
    <w:rsid w:val="00654A20"/>
    <w:rsid w:val="00654CA5"/>
    <w:rsid w:val="00654F99"/>
    <w:rsid w:val="00655690"/>
    <w:rsid w:val="00655951"/>
    <w:rsid w:val="00655A4E"/>
    <w:rsid w:val="006562DA"/>
    <w:rsid w:val="0065763C"/>
    <w:rsid w:val="00660404"/>
    <w:rsid w:val="00662A3C"/>
    <w:rsid w:val="006635E7"/>
    <w:rsid w:val="00663AF9"/>
    <w:rsid w:val="0066589E"/>
    <w:rsid w:val="00666537"/>
    <w:rsid w:val="00667D79"/>
    <w:rsid w:val="00670F9A"/>
    <w:rsid w:val="00671C99"/>
    <w:rsid w:val="00671D4D"/>
    <w:rsid w:val="00671E06"/>
    <w:rsid w:val="006768D9"/>
    <w:rsid w:val="00676D89"/>
    <w:rsid w:val="0067770B"/>
    <w:rsid w:val="0068175A"/>
    <w:rsid w:val="00683514"/>
    <w:rsid w:val="00683B24"/>
    <w:rsid w:val="00685058"/>
    <w:rsid w:val="00685CBA"/>
    <w:rsid w:val="00686D52"/>
    <w:rsid w:val="00686E48"/>
    <w:rsid w:val="00687C03"/>
    <w:rsid w:val="00690289"/>
    <w:rsid w:val="00690FCC"/>
    <w:rsid w:val="006910D9"/>
    <w:rsid w:val="00697990"/>
    <w:rsid w:val="006979B5"/>
    <w:rsid w:val="00697B64"/>
    <w:rsid w:val="006A0622"/>
    <w:rsid w:val="006A1787"/>
    <w:rsid w:val="006A23C2"/>
    <w:rsid w:val="006A3FC1"/>
    <w:rsid w:val="006A68DE"/>
    <w:rsid w:val="006A6CCB"/>
    <w:rsid w:val="006A7094"/>
    <w:rsid w:val="006B00AD"/>
    <w:rsid w:val="006B0741"/>
    <w:rsid w:val="006B26BC"/>
    <w:rsid w:val="006B562B"/>
    <w:rsid w:val="006B5C4E"/>
    <w:rsid w:val="006B66B6"/>
    <w:rsid w:val="006B6CC2"/>
    <w:rsid w:val="006C0775"/>
    <w:rsid w:val="006C31FE"/>
    <w:rsid w:val="006C3428"/>
    <w:rsid w:val="006C552A"/>
    <w:rsid w:val="006C58CD"/>
    <w:rsid w:val="006C665F"/>
    <w:rsid w:val="006C6EC2"/>
    <w:rsid w:val="006D2E35"/>
    <w:rsid w:val="006D34AE"/>
    <w:rsid w:val="006D6094"/>
    <w:rsid w:val="006D69B1"/>
    <w:rsid w:val="006D7981"/>
    <w:rsid w:val="006E0F7E"/>
    <w:rsid w:val="006E2069"/>
    <w:rsid w:val="006E2757"/>
    <w:rsid w:val="006E3625"/>
    <w:rsid w:val="006E4578"/>
    <w:rsid w:val="006E6697"/>
    <w:rsid w:val="006E70A0"/>
    <w:rsid w:val="006E7547"/>
    <w:rsid w:val="006E76D4"/>
    <w:rsid w:val="006E7953"/>
    <w:rsid w:val="006E7E78"/>
    <w:rsid w:val="006F0BA8"/>
    <w:rsid w:val="006F1BC2"/>
    <w:rsid w:val="006F22DD"/>
    <w:rsid w:val="006F35A6"/>
    <w:rsid w:val="006F36E6"/>
    <w:rsid w:val="006F39DF"/>
    <w:rsid w:val="006F6774"/>
    <w:rsid w:val="006F73C3"/>
    <w:rsid w:val="007001F0"/>
    <w:rsid w:val="007009E8"/>
    <w:rsid w:val="00701DEC"/>
    <w:rsid w:val="00704143"/>
    <w:rsid w:val="007066CE"/>
    <w:rsid w:val="00707650"/>
    <w:rsid w:val="00710F18"/>
    <w:rsid w:val="00711782"/>
    <w:rsid w:val="007144A7"/>
    <w:rsid w:val="00714531"/>
    <w:rsid w:val="0071511C"/>
    <w:rsid w:val="00716496"/>
    <w:rsid w:val="00717622"/>
    <w:rsid w:val="00717CFA"/>
    <w:rsid w:val="00722B8A"/>
    <w:rsid w:val="00726CC0"/>
    <w:rsid w:val="0072761B"/>
    <w:rsid w:val="007313CA"/>
    <w:rsid w:val="00731593"/>
    <w:rsid w:val="00731B02"/>
    <w:rsid w:val="00731B1E"/>
    <w:rsid w:val="0073228B"/>
    <w:rsid w:val="00732748"/>
    <w:rsid w:val="00732A20"/>
    <w:rsid w:val="00732C29"/>
    <w:rsid w:val="007336ED"/>
    <w:rsid w:val="00735F03"/>
    <w:rsid w:val="007365EB"/>
    <w:rsid w:val="00737676"/>
    <w:rsid w:val="0074314B"/>
    <w:rsid w:val="007434AE"/>
    <w:rsid w:val="00743840"/>
    <w:rsid w:val="007444C5"/>
    <w:rsid w:val="00745037"/>
    <w:rsid w:val="007450CD"/>
    <w:rsid w:val="007461E5"/>
    <w:rsid w:val="00747D98"/>
    <w:rsid w:val="007503F7"/>
    <w:rsid w:val="00750C8C"/>
    <w:rsid w:val="00752120"/>
    <w:rsid w:val="00752A3B"/>
    <w:rsid w:val="00754C66"/>
    <w:rsid w:val="00755C9B"/>
    <w:rsid w:val="007564B2"/>
    <w:rsid w:val="00760468"/>
    <w:rsid w:val="00763E4D"/>
    <w:rsid w:val="00764EB8"/>
    <w:rsid w:val="00765FC7"/>
    <w:rsid w:val="00766D1C"/>
    <w:rsid w:val="00766F10"/>
    <w:rsid w:val="00767C00"/>
    <w:rsid w:val="0077286C"/>
    <w:rsid w:val="00773025"/>
    <w:rsid w:val="007730FE"/>
    <w:rsid w:val="007738E1"/>
    <w:rsid w:val="0077431A"/>
    <w:rsid w:val="00774616"/>
    <w:rsid w:val="00774FE1"/>
    <w:rsid w:val="00775192"/>
    <w:rsid w:val="00777899"/>
    <w:rsid w:val="00781BA1"/>
    <w:rsid w:val="00781D3A"/>
    <w:rsid w:val="00784568"/>
    <w:rsid w:val="00784CAB"/>
    <w:rsid w:val="00785203"/>
    <w:rsid w:val="007858FB"/>
    <w:rsid w:val="00785F29"/>
    <w:rsid w:val="007908DB"/>
    <w:rsid w:val="00790BD5"/>
    <w:rsid w:val="00791654"/>
    <w:rsid w:val="00791A41"/>
    <w:rsid w:val="00792973"/>
    <w:rsid w:val="007936B5"/>
    <w:rsid w:val="00793E8B"/>
    <w:rsid w:val="007965C9"/>
    <w:rsid w:val="007A3D42"/>
    <w:rsid w:val="007B15F8"/>
    <w:rsid w:val="007B4377"/>
    <w:rsid w:val="007B559B"/>
    <w:rsid w:val="007C051D"/>
    <w:rsid w:val="007C2BF4"/>
    <w:rsid w:val="007C3E74"/>
    <w:rsid w:val="007C4073"/>
    <w:rsid w:val="007D0E28"/>
    <w:rsid w:val="007D1423"/>
    <w:rsid w:val="007D373A"/>
    <w:rsid w:val="007D4041"/>
    <w:rsid w:val="007D4A44"/>
    <w:rsid w:val="007D4BC4"/>
    <w:rsid w:val="007D69A9"/>
    <w:rsid w:val="007E0958"/>
    <w:rsid w:val="007E0D5A"/>
    <w:rsid w:val="007E1EB9"/>
    <w:rsid w:val="007E2318"/>
    <w:rsid w:val="007E3C64"/>
    <w:rsid w:val="007E3E2A"/>
    <w:rsid w:val="007E6438"/>
    <w:rsid w:val="007E6BE0"/>
    <w:rsid w:val="007F1046"/>
    <w:rsid w:val="007F2D44"/>
    <w:rsid w:val="007F47D9"/>
    <w:rsid w:val="007F5D74"/>
    <w:rsid w:val="00804B83"/>
    <w:rsid w:val="00804F06"/>
    <w:rsid w:val="00812C14"/>
    <w:rsid w:val="00817146"/>
    <w:rsid w:val="008232F6"/>
    <w:rsid w:val="0083011B"/>
    <w:rsid w:val="0083048F"/>
    <w:rsid w:val="00830A0C"/>
    <w:rsid w:val="00833808"/>
    <w:rsid w:val="00833FF9"/>
    <w:rsid w:val="00834A52"/>
    <w:rsid w:val="008351CF"/>
    <w:rsid w:val="00835B4E"/>
    <w:rsid w:val="008402E3"/>
    <w:rsid w:val="008407E0"/>
    <w:rsid w:val="00842037"/>
    <w:rsid w:val="00844006"/>
    <w:rsid w:val="0084502D"/>
    <w:rsid w:val="0084527F"/>
    <w:rsid w:val="00845A2E"/>
    <w:rsid w:val="00847C61"/>
    <w:rsid w:val="00847DB1"/>
    <w:rsid w:val="00850352"/>
    <w:rsid w:val="00852465"/>
    <w:rsid w:val="00852B8F"/>
    <w:rsid w:val="0085335F"/>
    <w:rsid w:val="00854AB0"/>
    <w:rsid w:val="0085641E"/>
    <w:rsid w:val="00860DBE"/>
    <w:rsid w:val="00865912"/>
    <w:rsid w:val="008672BA"/>
    <w:rsid w:val="00867524"/>
    <w:rsid w:val="00871E6E"/>
    <w:rsid w:val="0087369E"/>
    <w:rsid w:val="008737BC"/>
    <w:rsid w:val="00873B24"/>
    <w:rsid w:val="00874776"/>
    <w:rsid w:val="00874F3C"/>
    <w:rsid w:val="0087738B"/>
    <w:rsid w:val="008777A0"/>
    <w:rsid w:val="00877A38"/>
    <w:rsid w:val="0088112A"/>
    <w:rsid w:val="008813D7"/>
    <w:rsid w:val="00881BD2"/>
    <w:rsid w:val="008820B7"/>
    <w:rsid w:val="00882ADF"/>
    <w:rsid w:val="00883186"/>
    <w:rsid w:val="00883491"/>
    <w:rsid w:val="00883D8B"/>
    <w:rsid w:val="00884692"/>
    <w:rsid w:val="008853C2"/>
    <w:rsid w:val="008874B8"/>
    <w:rsid w:val="00891277"/>
    <w:rsid w:val="00892251"/>
    <w:rsid w:val="00893F83"/>
    <w:rsid w:val="008A11EE"/>
    <w:rsid w:val="008A1807"/>
    <w:rsid w:val="008A1EC8"/>
    <w:rsid w:val="008A30A3"/>
    <w:rsid w:val="008A33F5"/>
    <w:rsid w:val="008A7F18"/>
    <w:rsid w:val="008B0C69"/>
    <w:rsid w:val="008B43E1"/>
    <w:rsid w:val="008B7E9F"/>
    <w:rsid w:val="008C04AB"/>
    <w:rsid w:val="008C16BA"/>
    <w:rsid w:val="008C25B4"/>
    <w:rsid w:val="008C54AA"/>
    <w:rsid w:val="008C5661"/>
    <w:rsid w:val="008C5912"/>
    <w:rsid w:val="008D06C4"/>
    <w:rsid w:val="008D0AAE"/>
    <w:rsid w:val="008D3243"/>
    <w:rsid w:val="008D5392"/>
    <w:rsid w:val="008D5492"/>
    <w:rsid w:val="008E0BB2"/>
    <w:rsid w:val="008E19F5"/>
    <w:rsid w:val="008E1AB6"/>
    <w:rsid w:val="008E36ED"/>
    <w:rsid w:val="008E3ADA"/>
    <w:rsid w:val="008E5DF9"/>
    <w:rsid w:val="008E5E86"/>
    <w:rsid w:val="008E7A24"/>
    <w:rsid w:val="008F19DB"/>
    <w:rsid w:val="008F3ABE"/>
    <w:rsid w:val="008F459C"/>
    <w:rsid w:val="008F5CE0"/>
    <w:rsid w:val="008F6698"/>
    <w:rsid w:val="0090052A"/>
    <w:rsid w:val="00900900"/>
    <w:rsid w:val="009009BA"/>
    <w:rsid w:val="009016F4"/>
    <w:rsid w:val="00902543"/>
    <w:rsid w:val="00905FD2"/>
    <w:rsid w:val="0091114F"/>
    <w:rsid w:val="00911A3F"/>
    <w:rsid w:val="00913391"/>
    <w:rsid w:val="00913ACE"/>
    <w:rsid w:val="00915540"/>
    <w:rsid w:val="00916409"/>
    <w:rsid w:val="0091783A"/>
    <w:rsid w:val="00917A77"/>
    <w:rsid w:val="00920A61"/>
    <w:rsid w:val="00926FC9"/>
    <w:rsid w:val="0092707A"/>
    <w:rsid w:val="0092791A"/>
    <w:rsid w:val="009313B5"/>
    <w:rsid w:val="009316AB"/>
    <w:rsid w:val="00932611"/>
    <w:rsid w:val="00933168"/>
    <w:rsid w:val="00933780"/>
    <w:rsid w:val="00933F70"/>
    <w:rsid w:val="00934AC5"/>
    <w:rsid w:val="00935141"/>
    <w:rsid w:val="009402E2"/>
    <w:rsid w:val="009405A2"/>
    <w:rsid w:val="0094279E"/>
    <w:rsid w:val="00942A2F"/>
    <w:rsid w:val="0094364B"/>
    <w:rsid w:val="00944299"/>
    <w:rsid w:val="009445DE"/>
    <w:rsid w:val="00944F53"/>
    <w:rsid w:val="00945325"/>
    <w:rsid w:val="00947694"/>
    <w:rsid w:val="00947C7F"/>
    <w:rsid w:val="00952809"/>
    <w:rsid w:val="0095487F"/>
    <w:rsid w:val="009574DB"/>
    <w:rsid w:val="00961397"/>
    <w:rsid w:val="009638AD"/>
    <w:rsid w:val="00963F0C"/>
    <w:rsid w:val="0096419D"/>
    <w:rsid w:val="0096464B"/>
    <w:rsid w:val="00964CCB"/>
    <w:rsid w:val="009657D3"/>
    <w:rsid w:val="00966D56"/>
    <w:rsid w:val="00971634"/>
    <w:rsid w:val="00972E0B"/>
    <w:rsid w:val="00973F75"/>
    <w:rsid w:val="00977533"/>
    <w:rsid w:val="009778D6"/>
    <w:rsid w:val="00981D29"/>
    <w:rsid w:val="00982CF7"/>
    <w:rsid w:val="00987EC6"/>
    <w:rsid w:val="00991010"/>
    <w:rsid w:val="0099121D"/>
    <w:rsid w:val="0099164E"/>
    <w:rsid w:val="00993A64"/>
    <w:rsid w:val="009A0799"/>
    <w:rsid w:val="009A1BB6"/>
    <w:rsid w:val="009A1D14"/>
    <w:rsid w:val="009A28C8"/>
    <w:rsid w:val="009A5459"/>
    <w:rsid w:val="009A57DD"/>
    <w:rsid w:val="009A7818"/>
    <w:rsid w:val="009A7CF4"/>
    <w:rsid w:val="009B0197"/>
    <w:rsid w:val="009B076E"/>
    <w:rsid w:val="009B0846"/>
    <w:rsid w:val="009B1272"/>
    <w:rsid w:val="009B12B9"/>
    <w:rsid w:val="009B1984"/>
    <w:rsid w:val="009B257A"/>
    <w:rsid w:val="009C56F0"/>
    <w:rsid w:val="009C57B5"/>
    <w:rsid w:val="009C5F0B"/>
    <w:rsid w:val="009C64AF"/>
    <w:rsid w:val="009D0D78"/>
    <w:rsid w:val="009D1074"/>
    <w:rsid w:val="009D3A72"/>
    <w:rsid w:val="009D47A7"/>
    <w:rsid w:val="009D5D53"/>
    <w:rsid w:val="009D6C1E"/>
    <w:rsid w:val="009E01BB"/>
    <w:rsid w:val="009E02D9"/>
    <w:rsid w:val="009E629B"/>
    <w:rsid w:val="009F31F3"/>
    <w:rsid w:val="009F5223"/>
    <w:rsid w:val="009F6784"/>
    <w:rsid w:val="00A0135A"/>
    <w:rsid w:val="00A01824"/>
    <w:rsid w:val="00A04239"/>
    <w:rsid w:val="00A0575B"/>
    <w:rsid w:val="00A06402"/>
    <w:rsid w:val="00A07EE9"/>
    <w:rsid w:val="00A128AA"/>
    <w:rsid w:val="00A15F36"/>
    <w:rsid w:val="00A16E56"/>
    <w:rsid w:val="00A20E92"/>
    <w:rsid w:val="00A20F98"/>
    <w:rsid w:val="00A21129"/>
    <w:rsid w:val="00A215DE"/>
    <w:rsid w:val="00A23EFE"/>
    <w:rsid w:val="00A26351"/>
    <w:rsid w:val="00A26870"/>
    <w:rsid w:val="00A26901"/>
    <w:rsid w:val="00A27336"/>
    <w:rsid w:val="00A30755"/>
    <w:rsid w:val="00A31AF3"/>
    <w:rsid w:val="00A33933"/>
    <w:rsid w:val="00A33989"/>
    <w:rsid w:val="00A339E1"/>
    <w:rsid w:val="00A35221"/>
    <w:rsid w:val="00A3548F"/>
    <w:rsid w:val="00A373CE"/>
    <w:rsid w:val="00A37E62"/>
    <w:rsid w:val="00A40844"/>
    <w:rsid w:val="00A40A1E"/>
    <w:rsid w:val="00A423B0"/>
    <w:rsid w:val="00A42405"/>
    <w:rsid w:val="00A45051"/>
    <w:rsid w:val="00A511A4"/>
    <w:rsid w:val="00A528F9"/>
    <w:rsid w:val="00A52CC3"/>
    <w:rsid w:val="00A55141"/>
    <w:rsid w:val="00A55971"/>
    <w:rsid w:val="00A55D23"/>
    <w:rsid w:val="00A56936"/>
    <w:rsid w:val="00A5739E"/>
    <w:rsid w:val="00A60670"/>
    <w:rsid w:val="00A610F1"/>
    <w:rsid w:val="00A6661C"/>
    <w:rsid w:val="00A67E3F"/>
    <w:rsid w:val="00A711A8"/>
    <w:rsid w:val="00A7195D"/>
    <w:rsid w:val="00A7333D"/>
    <w:rsid w:val="00A74047"/>
    <w:rsid w:val="00A812A4"/>
    <w:rsid w:val="00A81E46"/>
    <w:rsid w:val="00A82D19"/>
    <w:rsid w:val="00A8438E"/>
    <w:rsid w:val="00A8468F"/>
    <w:rsid w:val="00A863C7"/>
    <w:rsid w:val="00A870F8"/>
    <w:rsid w:val="00A914C8"/>
    <w:rsid w:val="00A93213"/>
    <w:rsid w:val="00A93721"/>
    <w:rsid w:val="00A93C16"/>
    <w:rsid w:val="00A94010"/>
    <w:rsid w:val="00A94687"/>
    <w:rsid w:val="00A94CED"/>
    <w:rsid w:val="00A95CE3"/>
    <w:rsid w:val="00A963CA"/>
    <w:rsid w:val="00A96993"/>
    <w:rsid w:val="00A97863"/>
    <w:rsid w:val="00AA01EF"/>
    <w:rsid w:val="00AA2CB9"/>
    <w:rsid w:val="00AA3E0A"/>
    <w:rsid w:val="00AA4F13"/>
    <w:rsid w:val="00AA75A5"/>
    <w:rsid w:val="00AB345E"/>
    <w:rsid w:val="00AB5FF5"/>
    <w:rsid w:val="00AC0BBF"/>
    <w:rsid w:val="00AC0C7C"/>
    <w:rsid w:val="00AC1445"/>
    <w:rsid w:val="00AC16AA"/>
    <w:rsid w:val="00AC198E"/>
    <w:rsid w:val="00AC1CC5"/>
    <w:rsid w:val="00AC2AC9"/>
    <w:rsid w:val="00AC3AD5"/>
    <w:rsid w:val="00AC416B"/>
    <w:rsid w:val="00AC4A90"/>
    <w:rsid w:val="00AC6447"/>
    <w:rsid w:val="00AC6BA8"/>
    <w:rsid w:val="00AC6D51"/>
    <w:rsid w:val="00AC753D"/>
    <w:rsid w:val="00AC7EFB"/>
    <w:rsid w:val="00AD0540"/>
    <w:rsid w:val="00AD14AE"/>
    <w:rsid w:val="00AD1A4D"/>
    <w:rsid w:val="00AD2F04"/>
    <w:rsid w:val="00AD34BA"/>
    <w:rsid w:val="00AD4959"/>
    <w:rsid w:val="00AD4F97"/>
    <w:rsid w:val="00AD6B50"/>
    <w:rsid w:val="00AE002F"/>
    <w:rsid w:val="00AE1094"/>
    <w:rsid w:val="00AE2600"/>
    <w:rsid w:val="00AE4CAF"/>
    <w:rsid w:val="00AE59E0"/>
    <w:rsid w:val="00AE6C6E"/>
    <w:rsid w:val="00AE7BE2"/>
    <w:rsid w:val="00AF0E0E"/>
    <w:rsid w:val="00AF11B5"/>
    <w:rsid w:val="00AF15B4"/>
    <w:rsid w:val="00AF1DDB"/>
    <w:rsid w:val="00AF2DDB"/>
    <w:rsid w:val="00AF3FB5"/>
    <w:rsid w:val="00B00E69"/>
    <w:rsid w:val="00B03DCF"/>
    <w:rsid w:val="00B04563"/>
    <w:rsid w:val="00B05C2B"/>
    <w:rsid w:val="00B14629"/>
    <w:rsid w:val="00B16F56"/>
    <w:rsid w:val="00B17E67"/>
    <w:rsid w:val="00B20AF1"/>
    <w:rsid w:val="00B22883"/>
    <w:rsid w:val="00B258D5"/>
    <w:rsid w:val="00B30AD0"/>
    <w:rsid w:val="00B30C36"/>
    <w:rsid w:val="00B31A28"/>
    <w:rsid w:val="00B32B53"/>
    <w:rsid w:val="00B5112B"/>
    <w:rsid w:val="00B5379C"/>
    <w:rsid w:val="00B54204"/>
    <w:rsid w:val="00B56D69"/>
    <w:rsid w:val="00B57CC4"/>
    <w:rsid w:val="00B6390D"/>
    <w:rsid w:val="00B64F63"/>
    <w:rsid w:val="00B64FAF"/>
    <w:rsid w:val="00B73CFE"/>
    <w:rsid w:val="00B763BC"/>
    <w:rsid w:val="00B776F3"/>
    <w:rsid w:val="00B83158"/>
    <w:rsid w:val="00B84CBB"/>
    <w:rsid w:val="00B87048"/>
    <w:rsid w:val="00B87CC2"/>
    <w:rsid w:val="00B91A8A"/>
    <w:rsid w:val="00B9238F"/>
    <w:rsid w:val="00B927BA"/>
    <w:rsid w:val="00B93235"/>
    <w:rsid w:val="00B9377B"/>
    <w:rsid w:val="00B93AF6"/>
    <w:rsid w:val="00B93C57"/>
    <w:rsid w:val="00B94E47"/>
    <w:rsid w:val="00BA051C"/>
    <w:rsid w:val="00BA136B"/>
    <w:rsid w:val="00BA3383"/>
    <w:rsid w:val="00BA491E"/>
    <w:rsid w:val="00BA5FD7"/>
    <w:rsid w:val="00BA772D"/>
    <w:rsid w:val="00BB11EA"/>
    <w:rsid w:val="00BB32EB"/>
    <w:rsid w:val="00BB3712"/>
    <w:rsid w:val="00BB6255"/>
    <w:rsid w:val="00BB6652"/>
    <w:rsid w:val="00BB70ED"/>
    <w:rsid w:val="00BC075D"/>
    <w:rsid w:val="00BC077B"/>
    <w:rsid w:val="00BC0F44"/>
    <w:rsid w:val="00BC1EAD"/>
    <w:rsid w:val="00BC42E0"/>
    <w:rsid w:val="00BC4D0F"/>
    <w:rsid w:val="00BC57F0"/>
    <w:rsid w:val="00BC5D7E"/>
    <w:rsid w:val="00BC6923"/>
    <w:rsid w:val="00BD1F8F"/>
    <w:rsid w:val="00BD39A8"/>
    <w:rsid w:val="00BD3AA7"/>
    <w:rsid w:val="00BD656D"/>
    <w:rsid w:val="00BD6936"/>
    <w:rsid w:val="00BD6BE6"/>
    <w:rsid w:val="00BE0506"/>
    <w:rsid w:val="00BE080B"/>
    <w:rsid w:val="00BE09AE"/>
    <w:rsid w:val="00BE21FE"/>
    <w:rsid w:val="00BE2306"/>
    <w:rsid w:val="00BE2C43"/>
    <w:rsid w:val="00BE3FD5"/>
    <w:rsid w:val="00BE411E"/>
    <w:rsid w:val="00BE431D"/>
    <w:rsid w:val="00BE4D65"/>
    <w:rsid w:val="00BE5083"/>
    <w:rsid w:val="00BE580D"/>
    <w:rsid w:val="00BE5ADD"/>
    <w:rsid w:val="00BE6272"/>
    <w:rsid w:val="00BE6AFA"/>
    <w:rsid w:val="00BF0FD8"/>
    <w:rsid w:val="00BF2ACD"/>
    <w:rsid w:val="00BF2AE9"/>
    <w:rsid w:val="00BF4247"/>
    <w:rsid w:val="00BF438C"/>
    <w:rsid w:val="00BF455E"/>
    <w:rsid w:val="00BF6E2B"/>
    <w:rsid w:val="00BF7078"/>
    <w:rsid w:val="00C01C18"/>
    <w:rsid w:val="00C01FEA"/>
    <w:rsid w:val="00C024A9"/>
    <w:rsid w:val="00C04020"/>
    <w:rsid w:val="00C05420"/>
    <w:rsid w:val="00C05A3F"/>
    <w:rsid w:val="00C06513"/>
    <w:rsid w:val="00C078CB"/>
    <w:rsid w:val="00C10824"/>
    <w:rsid w:val="00C11D3C"/>
    <w:rsid w:val="00C141D2"/>
    <w:rsid w:val="00C1449E"/>
    <w:rsid w:val="00C144BE"/>
    <w:rsid w:val="00C14CFA"/>
    <w:rsid w:val="00C16D28"/>
    <w:rsid w:val="00C17740"/>
    <w:rsid w:val="00C20117"/>
    <w:rsid w:val="00C2099C"/>
    <w:rsid w:val="00C2109C"/>
    <w:rsid w:val="00C2121C"/>
    <w:rsid w:val="00C2374E"/>
    <w:rsid w:val="00C2397C"/>
    <w:rsid w:val="00C25721"/>
    <w:rsid w:val="00C25C9F"/>
    <w:rsid w:val="00C26AD2"/>
    <w:rsid w:val="00C27E63"/>
    <w:rsid w:val="00C311BD"/>
    <w:rsid w:val="00C311D2"/>
    <w:rsid w:val="00C31A93"/>
    <w:rsid w:val="00C31B30"/>
    <w:rsid w:val="00C32406"/>
    <w:rsid w:val="00C33989"/>
    <w:rsid w:val="00C3557A"/>
    <w:rsid w:val="00C37103"/>
    <w:rsid w:val="00C37465"/>
    <w:rsid w:val="00C40AD9"/>
    <w:rsid w:val="00C43915"/>
    <w:rsid w:val="00C44372"/>
    <w:rsid w:val="00C45782"/>
    <w:rsid w:val="00C45824"/>
    <w:rsid w:val="00C45CB5"/>
    <w:rsid w:val="00C47598"/>
    <w:rsid w:val="00C51964"/>
    <w:rsid w:val="00C51A78"/>
    <w:rsid w:val="00C52F3F"/>
    <w:rsid w:val="00C5323A"/>
    <w:rsid w:val="00C53693"/>
    <w:rsid w:val="00C53A45"/>
    <w:rsid w:val="00C53F4C"/>
    <w:rsid w:val="00C54C13"/>
    <w:rsid w:val="00C55EC5"/>
    <w:rsid w:val="00C56221"/>
    <w:rsid w:val="00C5681F"/>
    <w:rsid w:val="00C569EA"/>
    <w:rsid w:val="00C60B25"/>
    <w:rsid w:val="00C61E80"/>
    <w:rsid w:val="00C62C65"/>
    <w:rsid w:val="00C6306C"/>
    <w:rsid w:val="00C63211"/>
    <w:rsid w:val="00C633AA"/>
    <w:rsid w:val="00C63FDE"/>
    <w:rsid w:val="00C64DF1"/>
    <w:rsid w:val="00C65464"/>
    <w:rsid w:val="00C66E42"/>
    <w:rsid w:val="00C713B6"/>
    <w:rsid w:val="00C71C09"/>
    <w:rsid w:val="00C728AA"/>
    <w:rsid w:val="00C74A44"/>
    <w:rsid w:val="00C74B69"/>
    <w:rsid w:val="00C75F6C"/>
    <w:rsid w:val="00C76192"/>
    <w:rsid w:val="00C82868"/>
    <w:rsid w:val="00C82AA4"/>
    <w:rsid w:val="00C93DD9"/>
    <w:rsid w:val="00C94EBE"/>
    <w:rsid w:val="00C94FEF"/>
    <w:rsid w:val="00C95B8E"/>
    <w:rsid w:val="00C96435"/>
    <w:rsid w:val="00C97502"/>
    <w:rsid w:val="00C9786D"/>
    <w:rsid w:val="00C97CD5"/>
    <w:rsid w:val="00CA0CA1"/>
    <w:rsid w:val="00CA11B3"/>
    <w:rsid w:val="00CA36FE"/>
    <w:rsid w:val="00CA414B"/>
    <w:rsid w:val="00CA69DA"/>
    <w:rsid w:val="00CB3C44"/>
    <w:rsid w:val="00CB4F61"/>
    <w:rsid w:val="00CB539F"/>
    <w:rsid w:val="00CB5B8E"/>
    <w:rsid w:val="00CB5C15"/>
    <w:rsid w:val="00CB5DCF"/>
    <w:rsid w:val="00CB77ED"/>
    <w:rsid w:val="00CB7D64"/>
    <w:rsid w:val="00CC05B3"/>
    <w:rsid w:val="00CC3F63"/>
    <w:rsid w:val="00CC5282"/>
    <w:rsid w:val="00CC572D"/>
    <w:rsid w:val="00CC6F60"/>
    <w:rsid w:val="00CC7E2C"/>
    <w:rsid w:val="00CD0CEA"/>
    <w:rsid w:val="00CE1369"/>
    <w:rsid w:val="00CE29E3"/>
    <w:rsid w:val="00CE2B5C"/>
    <w:rsid w:val="00CE517A"/>
    <w:rsid w:val="00CE6743"/>
    <w:rsid w:val="00CE6A16"/>
    <w:rsid w:val="00CE7076"/>
    <w:rsid w:val="00CF1E7E"/>
    <w:rsid w:val="00CF1F70"/>
    <w:rsid w:val="00CF20AD"/>
    <w:rsid w:val="00CF2A12"/>
    <w:rsid w:val="00CF389F"/>
    <w:rsid w:val="00CF485A"/>
    <w:rsid w:val="00CF4C15"/>
    <w:rsid w:val="00CF6DAF"/>
    <w:rsid w:val="00CF75DE"/>
    <w:rsid w:val="00D00314"/>
    <w:rsid w:val="00D00AAA"/>
    <w:rsid w:val="00D032C2"/>
    <w:rsid w:val="00D043DB"/>
    <w:rsid w:val="00D04D88"/>
    <w:rsid w:val="00D0539F"/>
    <w:rsid w:val="00D05D84"/>
    <w:rsid w:val="00D071EE"/>
    <w:rsid w:val="00D102A0"/>
    <w:rsid w:val="00D1062B"/>
    <w:rsid w:val="00D1292E"/>
    <w:rsid w:val="00D1391C"/>
    <w:rsid w:val="00D13C7E"/>
    <w:rsid w:val="00D154F6"/>
    <w:rsid w:val="00D15CE4"/>
    <w:rsid w:val="00D166E6"/>
    <w:rsid w:val="00D16F6B"/>
    <w:rsid w:val="00D20734"/>
    <w:rsid w:val="00D21248"/>
    <w:rsid w:val="00D22B59"/>
    <w:rsid w:val="00D27EB6"/>
    <w:rsid w:val="00D332B8"/>
    <w:rsid w:val="00D338D0"/>
    <w:rsid w:val="00D3593C"/>
    <w:rsid w:val="00D37480"/>
    <w:rsid w:val="00D4385C"/>
    <w:rsid w:val="00D44382"/>
    <w:rsid w:val="00D45EA0"/>
    <w:rsid w:val="00D55396"/>
    <w:rsid w:val="00D55885"/>
    <w:rsid w:val="00D56FDD"/>
    <w:rsid w:val="00D60537"/>
    <w:rsid w:val="00D6214A"/>
    <w:rsid w:val="00D625C8"/>
    <w:rsid w:val="00D63A26"/>
    <w:rsid w:val="00D64FE4"/>
    <w:rsid w:val="00D673D9"/>
    <w:rsid w:val="00D70630"/>
    <w:rsid w:val="00D71201"/>
    <w:rsid w:val="00D7150B"/>
    <w:rsid w:val="00D7463F"/>
    <w:rsid w:val="00D75271"/>
    <w:rsid w:val="00D76F6D"/>
    <w:rsid w:val="00D7742E"/>
    <w:rsid w:val="00D777DD"/>
    <w:rsid w:val="00D803E6"/>
    <w:rsid w:val="00D80CAB"/>
    <w:rsid w:val="00D81E43"/>
    <w:rsid w:val="00D83367"/>
    <w:rsid w:val="00D8402C"/>
    <w:rsid w:val="00D84FB2"/>
    <w:rsid w:val="00D90069"/>
    <w:rsid w:val="00D9177B"/>
    <w:rsid w:val="00D931C0"/>
    <w:rsid w:val="00D93497"/>
    <w:rsid w:val="00D93926"/>
    <w:rsid w:val="00D93F2E"/>
    <w:rsid w:val="00D9520C"/>
    <w:rsid w:val="00D959F3"/>
    <w:rsid w:val="00D95ABB"/>
    <w:rsid w:val="00D97310"/>
    <w:rsid w:val="00D97A5C"/>
    <w:rsid w:val="00D97D4E"/>
    <w:rsid w:val="00DA10B1"/>
    <w:rsid w:val="00DA3F0E"/>
    <w:rsid w:val="00DA637F"/>
    <w:rsid w:val="00DA7B3A"/>
    <w:rsid w:val="00DA7C7B"/>
    <w:rsid w:val="00DA7EAC"/>
    <w:rsid w:val="00DB03A3"/>
    <w:rsid w:val="00DB256B"/>
    <w:rsid w:val="00DB3F48"/>
    <w:rsid w:val="00DB656A"/>
    <w:rsid w:val="00DC0D77"/>
    <w:rsid w:val="00DC19D3"/>
    <w:rsid w:val="00DC3DE4"/>
    <w:rsid w:val="00DC78CF"/>
    <w:rsid w:val="00DC7D96"/>
    <w:rsid w:val="00DD2E9E"/>
    <w:rsid w:val="00DD4A54"/>
    <w:rsid w:val="00DD4B9C"/>
    <w:rsid w:val="00DD61F0"/>
    <w:rsid w:val="00DD623F"/>
    <w:rsid w:val="00DD68F2"/>
    <w:rsid w:val="00DE2490"/>
    <w:rsid w:val="00DE2E54"/>
    <w:rsid w:val="00DE4862"/>
    <w:rsid w:val="00DE5D7A"/>
    <w:rsid w:val="00DE64A3"/>
    <w:rsid w:val="00DE78D4"/>
    <w:rsid w:val="00DF0C59"/>
    <w:rsid w:val="00DF189F"/>
    <w:rsid w:val="00DF2AAF"/>
    <w:rsid w:val="00DF3495"/>
    <w:rsid w:val="00DF470C"/>
    <w:rsid w:val="00DF4DF1"/>
    <w:rsid w:val="00DF522F"/>
    <w:rsid w:val="00DF62C2"/>
    <w:rsid w:val="00DF6561"/>
    <w:rsid w:val="00DF67E3"/>
    <w:rsid w:val="00DF7435"/>
    <w:rsid w:val="00DF7DC3"/>
    <w:rsid w:val="00E006CB"/>
    <w:rsid w:val="00E0140B"/>
    <w:rsid w:val="00E01835"/>
    <w:rsid w:val="00E024A5"/>
    <w:rsid w:val="00E033D3"/>
    <w:rsid w:val="00E042EA"/>
    <w:rsid w:val="00E10C37"/>
    <w:rsid w:val="00E11070"/>
    <w:rsid w:val="00E12703"/>
    <w:rsid w:val="00E12AE2"/>
    <w:rsid w:val="00E13C07"/>
    <w:rsid w:val="00E13E3B"/>
    <w:rsid w:val="00E14A42"/>
    <w:rsid w:val="00E171A1"/>
    <w:rsid w:val="00E17C23"/>
    <w:rsid w:val="00E20674"/>
    <w:rsid w:val="00E20836"/>
    <w:rsid w:val="00E20A34"/>
    <w:rsid w:val="00E20A82"/>
    <w:rsid w:val="00E20D4E"/>
    <w:rsid w:val="00E20DE0"/>
    <w:rsid w:val="00E22CAF"/>
    <w:rsid w:val="00E23D10"/>
    <w:rsid w:val="00E248EF"/>
    <w:rsid w:val="00E263DE"/>
    <w:rsid w:val="00E3056F"/>
    <w:rsid w:val="00E3538F"/>
    <w:rsid w:val="00E37F78"/>
    <w:rsid w:val="00E40270"/>
    <w:rsid w:val="00E40C79"/>
    <w:rsid w:val="00E413E7"/>
    <w:rsid w:val="00E41417"/>
    <w:rsid w:val="00E417AD"/>
    <w:rsid w:val="00E43A6F"/>
    <w:rsid w:val="00E45A1D"/>
    <w:rsid w:val="00E45B32"/>
    <w:rsid w:val="00E45C32"/>
    <w:rsid w:val="00E51D35"/>
    <w:rsid w:val="00E5209D"/>
    <w:rsid w:val="00E52194"/>
    <w:rsid w:val="00E52213"/>
    <w:rsid w:val="00E55B91"/>
    <w:rsid w:val="00E5613A"/>
    <w:rsid w:val="00E56399"/>
    <w:rsid w:val="00E61AA1"/>
    <w:rsid w:val="00E61DB6"/>
    <w:rsid w:val="00E63725"/>
    <w:rsid w:val="00E659D5"/>
    <w:rsid w:val="00E702F9"/>
    <w:rsid w:val="00E72E22"/>
    <w:rsid w:val="00E741FC"/>
    <w:rsid w:val="00E76CD4"/>
    <w:rsid w:val="00E773A8"/>
    <w:rsid w:val="00E77FD0"/>
    <w:rsid w:val="00E80184"/>
    <w:rsid w:val="00E81A58"/>
    <w:rsid w:val="00E81BDD"/>
    <w:rsid w:val="00E833FA"/>
    <w:rsid w:val="00E83D51"/>
    <w:rsid w:val="00E86637"/>
    <w:rsid w:val="00E911AC"/>
    <w:rsid w:val="00E91ECD"/>
    <w:rsid w:val="00E93030"/>
    <w:rsid w:val="00E940E0"/>
    <w:rsid w:val="00E944E8"/>
    <w:rsid w:val="00E95249"/>
    <w:rsid w:val="00E95A59"/>
    <w:rsid w:val="00EA14F3"/>
    <w:rsid w:val="00EA24EA"/>
    <w:rsid w:val="00EA3C23"/>
    <w:rsid w:val="00EA3F7E"/>
    <w:rsid w:val="00EA4BE9"/>
    <w:rsid w:val="00EA4D54"/>
    <w:rsid w:val="00EA715D"/>
    <w:rsid w:val="00EB16F3"/>
    <w:rsid w:val="00EB288A"/>
    <w:rsid w:val="00EB291E"/>
    <w:rsid w:val="00EB2D2B"/>
    <w:rsid w:val="00EB3284"/>
    <w:rsid w:val="00EB7B6A"/>
    <w:rsid w:val="00EC05F9"/>
    <w:rsid w:val="00EC1F37"/>
    <w:rsid w:val="00EC1F76"/>
    <w:rsid w:val="00EC23DC"/>
    <w:rsid w:val="00EC584B"/>
    <w:rsid w:val="00EC6FC4"/>
    <w:rsid w:val="00ED1E05"/>
    <w:rsid w:val="00ED2717"/>
    <w:rsid w:val="00ED5136"/>
    <w:rsid w:val="00ED7E39"/>
    <w:rsid w:val="00EE0696"/>
    <w:rsid w:val="00EE21D0"/>
    <w:rsid w:val="00EE5ACE"/>
    <w:rsid w:val="00EE66C2"/>
    <w:rsid w:val="00EE72E3"/>
    <w:rsid w:val="00EF00DD"/>
    <w:rsid w:val="00EF65BB"/>
    <w:rsid w:val="00EF782C"/>
    <w:rsid w:val="00F019BE"/>
    <w:rsid w:val="00F04C43"/>
    <w:rsid w:val="00F051FE"/>
    <w:rsid w:val="00F05C21"/>
    <w:rsid w:val="00F061DA"/>
    <w:rsid w:val="00F114AD"/>
    <w:rsid w:val="00F126BD"/>
    <w:rsid w:val="00F13270"/>
    <w:rsid w:val="00F133E5"/>
    <w:rsid w:val="00F1435B"/>
    <w:rsid w:val="00F16BB0"/>
    <w:rsid w:val="00F207ED"/>
    <w:rsid w:val="00F20CA8"/>
    <w:rsid w:val="00F260E5"/>
    <w:rsid w:val="00F27241"/>
    <w:rsid w:val="00F27742"/>
    <w:rsid w:val="00F317D3"/>
    <w:rsid w:val="00F31C17"/>
    <w:rsid w:val="00F32106"/>
    <w:rsid w:val="00F334B6"/>
    <w:rsid w:val="00F33A25"/>
    <w:rsid w:val="00F33C8B"/>
    <w:rsid w:val="00F34474"/>
    <w:rsid w:val="00F36951"/>
    <w:rsid w:val="00F41556"/>
    <w:rsid w:val="00F420D0"/>
    <w:rsid w:val="00F43BBE"/>
    <w:rsid w:val="00F46C79"/>
    <w:rsid w:val="00F50C3A"/>
    <w:rsid w:val="00F52CE1"/>
    <w:rsid w:val="00F52F15"/>
    <w:rsid w:val="00F532D5"/>
    <w:rsid w:val="00F53F60"/>
    <w:rsid w:val="00F55CE0"/>
    <w:rsid w:val="00F57563"/>
    <w:rsid w:val="00F57BEB"/>
    <w:rsid w:val="00F57C24"/>
    <w:rsid w:val="00F625D3"/>
    <w:rsid w:val="00F635A0"/>
    <w:rsid w:val="00F6477D"/>
    <w:rsid w:val="00F66C3B"/>
    <w:rsid w:val="00F670B3"/>
    <w:rsid w:val="00F672D8"/>
    <w:rsid w:val="00F70357"/>
    <w:rsid w:val="00F713D0"/>
    <w:rsid w:val="00F727E5"/>
    <w:rsid w:val="00F72D27"/>
    <w:rsid w:val="00F72E7C"/>
    <w:rsid w:val="00F73615"/>
    <w:rsid w:val="00F77BE7"/>
    <w:rsid w:val="00F80F72"/>
    <w:rsid w:val="00F813EC"/>
    <w:rsid w:val="00F83B12"/>
    <w:rsid w:val="00F90057"/>
    <w:rsid w:val="00F90134"/>
    <w:rsid w:val="00F90B0C"/>
    <w:rsid w:val="00F91737"/>
    <w:rsid w:val="00F9248F"/>
    <w:rsid w:val="00F92D92"/>
    <w:rsid w:val="00F94105"/>
    <w:rsid w:val="00F95F84"/>
    <w:rsid w:val="00F97B30"/>
    <w:rsid w:val="00FA0E97"/>
    <w:rsid w:val="00FA12F3"/>
    <w:rsid w:val="00FA4EDE"/>
    <w:rsid w:val="00FA5812"/>
    <w:rsid w:val="00FA5F95"/>
    <w:rsid w:val="00FA7659"/>
    <w:rsid w:val="00FA7E09"/>
    <w:rsid w:val="00FB16A0"/>
    <w:rsid w:val="00FB1D4C"/>
    <w:rsid w:val="00FB234B"/>
    <w:rsid w:val="00FB30E7"/>
    <w:rsid w:val="00FB69CD"/>
    <w:rsid w:val="00FB6F34"/>
    <w:rsid w:val="00FB7468"/>
    <w:rsid w:val="00FC024B"/>
    <w:rsid w:val="00FC0EDA"/>
    <w:rsid w:val="00FC5496"/>
    <w:rsid w:val="00FC6754"/>
    <w:rsid w:val="00FC7270"/>
    <w:rsid w:val="00FD0897"/>
    <w:rsid w:val="00FD2155"/>
    <w:rsid w:val="00FD3401"/>
    <w:rsid w:val="00FD3670"/>
    <w:rsid w:val="00FD3EF0"/>
    <w:rsid w:val="00FD5859"/>
    <w:rsid w:val="00FD72B4"/>
    <w:rsid w:val="00FE06C7"/>
    <w:rsid w:val="00FE0D36"/>
    <w:rsid w:val="00FE112A"/>
    <w:rsid w:val="00FE65E7"/>
    <w:rsid w:val="00FF152A"/>
    <w:rsid w:val="00FF23F5"/>
    <w:rsid w:val="00FF5943"/>
    <w:rsid w:val="00FF6642"/>
    <w:rsid w:val="00FF695A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A9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496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52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A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DA7E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DA7EAC"/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59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A7EAC"/>
    <w:rPr>
      <w:color w:val="5292C1"/>
      <w:u w:val="single"/>
    </w:rPr>
  </w:style>
  <w:style w:type="paragraph" w:styleId="a5">
    <w:name w:val="List Paragraph"/>
    <w:basedOn w:val="a"/>
    <w:link w:val="a6"/>
    <w:uiPriority w:val="34"/>
    <w:qFormat/>
    <w:rsid w:val="00DA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DA7EAC"/>
    <w:pPr>
      <w:spacing w:after="120"/>
      <w:ind w:left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DA7EAC"/>
    <w:rPr>
      <w:sz w:val="28"/>
    </w:rPr>
  </w:style>
  <w:style w:type="paragraph" w:customStyle="1" w:styleId="Default">
    <w:name w:val="Default"/>
    <w:rsid w:val="00DA7E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DA7EA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DA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rsid w:val="00DA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A7EAC"/>
  </w:style>
  <w:style w:type="paragraph" w:customStyle="1" w:styleId="ConsPlusNonformat">
    <w:name w:val="ConsPlusNonformat"/>
    <w:rsid w:val="00DA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DA7E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A7EAC"/>
  </w:style>
  <w:style w:type="paragraph" w:customStyle="1" w:styleId="12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DA7E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A7EAC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AD2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DF67E3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0C014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rsid w:val="000C0145"/>
    <w:rPr>
      <w:b/>
      <w:bCs/>
      <w:color w:val="26282F"/>
      <w:sz w:val="26"/>
      <w:szCs w:val="26"/>
    </w:rPr>
  </w:style>
  <w:style w:type="paragraph" w:customStyle="1" w:styleId="af2">
    <w:name w:val="Нормальный (таблица)"/>
    <w:basedOn w:val="a"/>
    <w:next w:val="a"/>
    <w:rsid w:val="00DA7B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6249"/>
    <w:rPr>
      <w:b/>
      <w:bCs/>
      <w:kern w:val="36"/>
      <w:sz w:val="48"/>
      <w:szCs w:val="48"/>
    </w:rPr>
  </w:style>
  <w:style w:type="character" w:customStyle="1" w:styleId="a6">
    <w:name w:val="Абзац списка Знак"/>
    <w:link w:val="a5"/>
    <w:uiPriority w:val="34"/>
    <w:locked/>
    <w:rsid w:val="004B31CA"/>
    <w:rPr>
      <w:rFonts w:ascii="Calibri" w:hAnsi="Calibri"/>
      <w:sz w:val="22"/>
      <w:szCs w:val="22"/>
    </w:rPr>
  </w:style>
  <w:style w:type="character" w:customStyle="1" w:styleId="8pt0pt">
    <w:name w:val="Основной текст + 8 pt;Интервал 0 pt"/>
    <w:basedOn w:val="a0"/>
    <w:rsid w:val="00764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CA414B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2164-0FFA-459C-8BC8-33DC0B41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14</Pages>
  <Words>2084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17058</CharactersWithSpaces>
  <SharedDoc>false</SharedDoc>
  <HLinks>
    <vt:vector size="96" baseType="variant"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consultantplus://offline/ref=39F80814EEDE3968AE7C64113ED8394785F5757AA7285D040DEA5E1272J8K4M</vt:lpwstr>
      </vt:variant>
      <vt:variant>
        <vt:lpwstr/>
      </vt:variant>
      <vt:variant>
        <vt:i4>68886893</vt:i4>
      </vt:variant>
      <vt:variant>
        <vt:i4>42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Par1026</vt:lpwstr>
      </vt:variant>
      <vt:variant>
        <vt:i4>68886893</vt:i4>
      </vt:variant>
      <vt:variant>
        <vt:i4>39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Par1025</vt:lpwstr>
      </vt:variant>
      <vt:variant>
        <vt:i4>68886893</vt:i4>
      </vt:variant>
      <vt:variant>
        <vt:i4>36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Par1024</vt:lpwstr>
      </vt:variant>
      <vt:variant>
        <vt:i4>68886893</vt:i4>
      </vt:variant>
      <vt:variant>
        <vt:i4>33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30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27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Par1022</vt:lpwstr>
      </vt:variant>
      <vt:variant>
        <vt:i4>68886893</vt:i4>
      </vt:variant>
      <vt:variant>
        <vt:i4>24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Par1021</vt:lpwstr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consultantplus://offline/ref=6019810EDCD6EF5F9A78760B3234747E82397C524D4C2AF175241FB112ABE0254E7465194FADD8121FA7F4h7B6I</vt:lpwstr>
      </vt:variant>
      <vt:variant>
        <vt:lpwstr/>
      </vt:variant>
      <vt:variant>
        <vt:i4>1114203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1114126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consultantplus://offline/ref=609EAB909646A989B6C371F2ED3C953CCE5684DE1312A8B44327B3234021M5N</vt:lpwstr>
      </vt:variant>
      <vt:variant>
        <vt:lpwstr/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df-8-002</cp:lastModifiedBy>
  <cp:revision>91</cp:revision>
  <cp:lastPrinted>2021-11-30T10:41:00Z</cp:lastPrinted>
  <dcterms:created xsi:type="dcterms:W3CDTF">2021-08-27T05:33:00Z</dcterms:created>
  <dcterms:modified xsi:type="dcterms:W3CDTF">2023-11-13T09:50:00Z</dcterms:modified>
</cp:coreProperties>
</file>