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ПРИКАЗ</w:t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НАЧАЛЬНИКА ФИНАНСОВОГО УПРАВЛЕНИЯ </w:t>
      </w:r>
      <w:r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ВЫТЕГОРСКОГО МУНИЦИПАЛЬНОГО РАЙОНА</w:t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00.00.2023                            </w:t>
      </w: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000-к</w:t>
      </w:r>
      <w:r/>
    </w:p>
    <w:p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г. Вытегра</w:t>
      </w:r>
      <w:r/>
    </w:p>
    <w:p>
      <w:r/>
      <w:r/>
    </w:p>
    <w:p>
      <w:r/>
      <w:r/>
    </w:p>
    <w:p>
      <w:r/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закреплении  код</w:t>
      </w:r>
      <w:r>
        <w:rPr>
          <w:sz w:val="28"/>
          <w:szCs w:val="28"/>
        </w:rPr>
        <w:t xml:space="preserve">а доход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 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районного бюджета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t xml:space="preserve">На основании Постановления Администрации Вытегорского муниципального района от 02 февраля 2022 года № 99 «Об утверждении Порядка и сроков внесения изменений в перечень главных администраторов доходов районного бюджета».</w:t>
      </w:r>
      <w:r>
        <w:rPr>
          <w:sz w:val="28"/>
          <w:szCs w:val="28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ПРИКАЗЫВАЮ:</w:t>
      </w:r>
      <w:r/>
    </w:p>
    <w:p>
      <w:pPr>
        <w:pStyle w:val="823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Закрепить за главным администратором доходов бюджета Вытегорского муниципального района </w:t>
      </w:r>
      <w:r>
        <w:rPr>
          <w:sz w:val="28"/>
          <w:szCs w:val="28"/>
        </w:rPr>
        <w:t xml:space="preserve">Администрацией</w:t>
      </w:r>
      <w:r>
        <w:rPr>
          <w:sz w:val="28"/>
          <w:szCs w:val="28"/>
        </w:rPr>
        <w:t xml:space="preserve"> Вытегорского муниципального района</w:t>
      </w:r>
      <w:r>
        <w:rPr>
          <w:sz w:val="28"/>
          <w:szCs w:val="28"/>
        </w:rPr>
        <w:t xml:space="preserve"> коды</w:t>
      </w:r>
      <w:r>
        <w:rPr>
          <w:sz w:val="28"/>
          <w:szCs w:val="28"/>
        </w:rPr>
        <w:t xml:space="preserve"> классификации доход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 районного бюджета</w:t>
      </w:r>
      <w:r>
        <w:rPr>
          <w:sz w:val="28"/>
          <w:szCs w:val="28"/>
        </w:rPr>
        <w:t xml:space="preserve">: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1 11 05313 05 0000 120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лата по соглашениям об установлении сервитута, заключенным органами местного самоуправления муниципальных районов, органами местного самоуправления сельских поселений, государственными или муниципальными предприятиями либо государственными или муниципальны</w:t>
      </w:r>
      <w:r>
        <w:rPr>
          <w:sz w:val="28"/>
          <w:szCs w:val="28"/>
        </w:rPr>
        <w:t xml:space="preserve">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</w:r>
      <w:r>
        <w:rPr>
          <w:sz w:val="28"/>
          <w:szCs w:val="28"/>
        </w:rPr>
        <w:t xml:space="preserve">».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</w:r>
      <w:r/>
    </w:p>
    <w:p>
      <w:pPr>
        <w:pStyle w:val="823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приказ вступает в силу на следующий день после дня его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официального опубликования и распространяется на правоотношения, возникшие с 1 января 202</w:t>
      </w:r>
      <w:r>
        <w:rPr>
          <w:sz w:val="28"/>
          <w:szCs w:val="28"/>
        </w:rPr>
        <w:t xml:space="preserve">3 года.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>
        <w:rPr>
          <w:sz w:val="28"/>
          <w:szCs w:val="28"/>
        </w:rPr>
        <w:t xml:space="preserve">заместителя руководителя </w:t>
      </w:r>
      <w:r>
        <w:rPr>
          <w:sz w:val="28"/>
          <w:szCs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района, </w:t>
      </w:r>
      <w:r>
        <w:rPr>
          <w:sz w:val="28"/>
          <w:szCs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начальника Финансового управления </w:t>
      </w:r>
      <w:r/>
      <w:r/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Вытегорского </w:t>
      </w: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                                                                     Н.А.Леонова</w:t>
      </w:r>
      <w:r/>
    </w:p>
    <w:sectPr>
      <w:footnotePr/>
      <w:endnotePr/>
      <w:type w:val="nextPage"/>
      <w:pgSz w:w="11906" w:h="16838" w:orient="portrait"/>
      <w:pgMar w:top="1135" w:right="851" w:bottom="113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432" w:hanging="432"/>
        <w:tabs>
          <w:tab w:val="num" w:pos="432" w:leader="none"/>
        </w:tabs>
      </w:pPr>
    </w:lvl>
    <w:lvl w:ilvl="1">
      <w:start w:val="1"/>
      <w:numFmt w:val="none"/>
      <w:isLgl w:val="false"/>
      <w:suff w:val="nothing"/>
      <w:lvlText w:val=""/>
      <w:lvlJc w:val="left"/>
      <w:pPr>
        <w:ind w:left="576" w:hanging="576"/>
        <w:tabs>
          <w:tab w:val="num" w:pos="576" w:leader="none"/>
        </w:tabs>
      </w:pPr>
    </w:lvl>
    <w:lvl w:ilvl="2">
      <w:start w:val="1"/>
      <w:numFmt w:val="none"/>
      <w:isLgl w:val="false"/>
      <w:suff w:val="nothing"/>
      <w:lvlText w:val=""/>
      <w:lvlJc w:val="left"/>
      <w:pPr>
        <w:ind w:left="720" w:hanging="720"/>
        <w:tabs>
          <w:tab w:val="num" w:pos="720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864" w:hanging="864"/>
        <w:tabs>
          <w:tab w:val="num" w:pos="864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1008" w:hanging="1008"/>
        <w:tabs>
          <w:tab w:val="num" w:pos="1008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1152" w:hanging="1152"/>
        <w:tabs>
          <w:tab w:val="num" w:pos="1152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1296" w:hanging="1296"/>
        <w:tabs>
          <w:tab w:val="num" w:pos="1296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1440" w:hanging="1440"/>
        <w:tabs>
          <w:tab w:val="num" w:pos="144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1584" w:hanging="1584"/>
        <w:tabs>
          <w:tab w:val="num" w:pos="1584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601" w:hanging="118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49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21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93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65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37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609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81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jc w:val="both"/>
        <w:spacing w:before="0" w:beforeAutospacing="0" w:after="0" w:afterAutospacing="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0">
    <w:name w:val="Heading 1"/>
    <w:basedOn w:val="815"/>
    <w:next w:val="815"/>
    <w:link w:val="641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41">
    <w:name w:val="Heading 1 Char"/>
    <w:basedOn w:val="817"/>
    <w:link w:val="640"/>
    <w:uiPriority w:val="9"/>
    <w:rPr>
      <w:rFonts w:ascii="Arial" w:hAnsi="Arial" w:eastAsia="Arial" w:cs="Arial"/>
      <w:sz w:val="40"/>
      <w:szCs w:val="40"/>
    </w:rPr>
  </w:style>
  <w:style w:type="paragraph" w:styleId="642">
    <w:name w:val="Heading 2"/>
    <w:basedOn w:val="815"/>
    <w:next w:val="815"/>
    <w:link w:val="643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43">
    <w:name w:val="Heading 2 Char"/>
    <w:basedOn w:val="817"/>
    <w:link w:val="642"/>
    <w:uiPriority w:val="9"/>
    <w:rPr>
      <w:rFonts w:ascii="Arial" w:hAnsi="Arial" w:eastAsia="Arial" w:cs="Arial"/>
      <w:sz w:val="34"/>
    </w:rPr>
  </w:style>
  <w:style w:type="paragraph" w:styleId="644">
    <w:name w:val="Heading 3"/>
    <w:basedOn w:val="815"/>
    <w:next w:val="815"/>
    <w:link w:val="645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45">
    <w:name w:val="Heading 3 Char"/>
    <w:basedOn w:val="817"/>
    <w:link w:val="644"/>
    <w:uiPriority w:val="9"/>
    <w:rPr>
      <w:rFonts w:ascii="Arial" w:hAnsi="Arial" w:eastAsia="Arial" w:cs="Arial"/>
      <w:sz w:val="30"/>
      <w:szCs w:val="30"/>
    </w:rPr>
  </w:style>
  <w:style w:type="character" w:styleId="646">
    <w:name w:val="Heading 4 Char"/>
    <w:basedOn w:val="817"/>
    <w:link w:val="816"/>
    <w:uiPriority w:val="9"/>
    <w:rPr>
      <w:rFonts w:ascii="Arial" w:hAnsi="Arial" w:eastAsia="Arial" w:cs="Arial"/>
      <w:b/>
      <w:bCs/>
      <w:sz w:val="26"/>
      <w:szCs w:val="26"/>
    </w:rPr>
  </w:style>
  <w:style w:type="paragraph" w:styleId="647">
    <w:name w:val="Heading 5"/>
    <w:basedOn w:val="815"/>
    <w:next w:val="815"/>
    <w:link w:val="648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8">
    <w:name w:val="Heading 5 Char"/>
    <w:basedOn w:val="817"/>
    <w:link w:val="647"/>
    <w:uiPriority w:val="9"/>
    <w:rPr>
      <w:rFonts w:ascii="Arial" w:hAnsi="Arial" w:eastAsia="Arial" w:cs="Arial"/>
      <w:b/>
      <w:bCs/>
      <w:sz w:val="24"/>
      <w:szCs w:val="24"/>
    </w:rPr>
  </w:style>
  <w:style w:type="paragraph" w:styleId="649">
    <w:name w:val="Heading 6"/>
    <w:basedOn w:val="815"/>
    <w:next w:val="815"/>
    <w:link w:val="650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50">
    <w:name w:val="Heading 6 Char"/>
    <w:basedOn w:val="817"/>
    <w:link w:val="649"/>
    <w:uiPriority w:val="9"/>
    <w:rPr>
      <w:rFonts w:ascii="Arial" w:hAnsi="Arial" w:eastAsia="Arial" w:cs="Arial"/>
      <w:b/>
      <w:bCs/>
      <w:sz w:val="22"/>
      <w:szCs w:val="22"/>
    </w:rPr>
  </w:style>
  <w:style w:type="paragraph" w:styleId="651">
    <w:name w:val="Heading 7"/>
    <w:basedOn w:val="815"/>
    <w:next w:val="815"/>
    <w:link w:val="652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52">
    <w:name w:val="Heading 7 Char"/>
    <w:basedOn w:val="817"/>
    <w:link w:val="651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53">
    <w:name w:val="Heading 8"/>
    <w:basedOn w:val="815"/>
    <w:next w:val="815"/>
    <w:link w:val="654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54">
    <w:name w:val="Heading 8 Char"/>
    <w:basedOn w:val="817"/>
    <w:link w:val="653"/>
    <w:uiPriority w:val="9"/>
    <w:rPr>
      <w:rFonts w:ascii="Arial" w:hAnsi="Arial" w:eastAsia="Arial" w:cs="Arial"/>
      <w:i/>
      <w:iCs/>
      <w:sz w:val="22"/>
      <w:szCs w:val="22"/>
    </w:rPr>
  </w:style>
  <w:style w:type="paragraph" w:styleId="655">
    <w:name w:val="Heading 9"/>
    <w:basedOn w:val="815"/>
    <w:next w:val="815"/>
    <w:link w:val="656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6">
    <w:name w:val="Heading 9 Char"/>
    <w:basedOn w:val="817"/>
    <w:link w:val="655"/>
    <w:uiPriority w:val="9"/>
    <w:rPr>
      <w:rFonts w:ascii="Arial" w:hAnsi="Arial" w:eastAsia="Arial" w:cs="Arial"/>
      <w:i/>
      <w:iCs/>
      <w:sz w:val="21"/>
      <w:szCs w:val="21"/>
    </w:rPr>
  </w:style>
  <w:style w:type="paragraph" w:styleId="657">
    <w:name w:val="No Spacing"/>
    <w:uiPriority w:val="1"/>
    <w:qFormat/>
    <w:pPr>
      <w:spacing w:before="0" w:after="0" w:line="240" w:lineRule="auto"/>
    </w:pPr>
  </w:style>
  <w:style w:type="paragraph" w:styleId="658">
    <w:name w:val="Title"/>
    <w:basedOn w:val="815"/>
    <w:next w:val="815"/>
    <w:link w:val="659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9">
    <w:name w:val="Title Char"/>
    <w:basedOn w:val="817"/>
    <w:link w:val="658"/>
    <w:uiPriority w:val="10"/>
    <w:rPr>
      <w:sz w:val="48"/>
      <w:szCs w:val="48"/>
    </w:rPr>
  </w:style>
  <w:style w:type="paragraph" w:styleId="660">
    <w:name w:val="Subtitle"/>
    <w:basedOn w:val="815"/>
    <w:next w:val="815"/>
    <w:link w:val="661"/>
    <w:uiPriority w:val="11"/>
    <w:qFormat/>
    <w:pPr>
      <w:spacing w:before="200" w:after="200"/>
    </w:pPr>
    <w:rPr>
      <w:sz w:val="24"/>
      <w:szCs w:val="24"/>
    </w:rPr>
  </w:style>
  <w:style w:type="character" w:styleId="661">
    <w:name w:val="Subtitle Char"/>
    <w:basedOn w:val="817"/>
    <w:link w:val="660"/>
    <w:uiPriority w:val="11"/>
    <w:rPr>
      <w:sz w:val="24"/>
      <w:szCs w:val="24"/>
    </w:rPr>
  </w:style>
  <w:style w:type="paragraph" w:styleId="662">
    <w:name w:val="Quote"/>
    <w:basedOn w:val="815"/>
    <w:next w:val="815"/>
    <w:link w:val="663"/>
    <w:uiPriority w:val="29"/>
    <w:qFormat/>
    <w:pPr>
      <w:ind w:left="720" w:right="720"/>
    </w:pPr>
    <w:rPr>
      <w:i/>
    </w:rPr>
  </w:style>
  <w:style w:type="character" w:styleId="663">
    <w:name w:val="Quote Char"/>
    <w:link w:val="662"/>
    <w:uiPriority w:val="29"/>
    <w:rPr>
      <w:i/>
    </w:rPr>
  </w:style>
  <w:style w:type="paragraph" w:styleId="664">
    <w:name w:val="Intense Quote"/>
    <w:basedOn w:val="815"/>
    <w:next w:val="815"/>
    <w:link w:val="665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5">
    <w:name w:val="Intense Quote Char"/>
    <w:link w:val="664"/>
    <w:uiPriority w:val="30"/>
    <w:rPr>
      <w:i/>
    </w:rPr>
  </w:style>
  <w:style w:type="paragraph" w:styleId="666">
    <w:name w:val="Header"/>
    <w:basedOn w:val="815"/>
    <w:link w:val="66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7">
    <w:name w:val="Header Char"/>
    <w:basedOn w:val="817"/>
    <w:link w:val="666"/>
    <w:uiPriority w:val="99"/>
  </w:style>
  <w:style w:type="paragraph" w:styleId="668">
    <w:name w:val="Footer"/>
    <w:basedOn w:val="815"/>
    <w:link w:val="67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9">
    <w:name w:val="Footer Char"/>
    <w:basedOn w:val="817"/>
    <w:link w:val="668"/>
    <w:uiPriority w:val="99"/>
  </w:style>
  <w:style w:type="paragraph" w:styleId="670">
    <w:name w:val="Caption"/>
    <w:basedOn w:val="815"/>
    <w:next w:val="815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71">
    <w:name w:val="Caption Char"/>
    <w:basedOn w:val="670"/>
    <w:link w:val="668"/>
    <w:uiPriority w:val="99"/>
  </w:style>
  <w:style w:type="table" w:styleId="672">
    <w:name w:val="Table Grid"/>
    <w:basedOn w:val="818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3">
    <w:name w:val="Table Grid Light"/>
    <w:basedOn w:val="81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4">
    <w:name w:val="Plain Table 1"/>
    <w:basedOn w:val="81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5">
    <w:name w:val="Plain Table 2"/>
    <w:basedOn w:val="81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6">
    <w:name w:val="Plain Table 3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7">
    <w:name w:val="Plain Table 4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Plain Table 5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9">
    <w:name w:val="Grid Table 1 Light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1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2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3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4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1 Light - Accent 5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1 Light - Accent 6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2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1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2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2 - Accent 3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2 - Accent 4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2 - Accent 5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2 - Accent 6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1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2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3 - Accent 3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3 - Accent 4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3 - Accent 5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3 - Accent 6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4"/>
    <w:basedOn w:val="8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01">
    <w:name w:val="Grid Table 4 - Accent 1"/>
    <w:basedOn w:val="8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02">
    <w:name w:val="Grid Table 4 - Accent 2"/>
    <w:basedOn w:val="8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03">
    <w:name w:val="Grid Table 4 - Accent 3"/>
    <w:basedOn w:val="8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4">
    <w:name w:val="Grid Table 4 - Accent 4"/>
    <w:basedOn w:val="8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5">
    <w:name w:val="Grid Table 4 - Accent 5"/>
    <w:basedOn w:val="8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6">
    <w:name w:val="Grid Table 4 - Accent 6"/>
    <w:basedOn w:val="8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7">
    <w:name w:val="Grid Table 5 Dark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8">
    <w:name w:val="Grid Table 5 Dark- Accent 1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09">
    <w:name w:val="Grid Table 5 Dark - Accent 2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10">
    <w:name w:val="Grid Table 5 Dark - Accent 3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11">
    <w:name w:val="Grid Table 5 Dark- Accent 4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12">
    <w:name w:val="Grid Table 5 Dark - Accent 5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13">
    <w:name w:val="Grid Table 5 Dark - Accent 6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14">
    <w:name w:val="Grid Table 6 Colorful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5">
    <w:name w:val="Grid Table 6 Colorful - Accent 1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6">
    <w:name w:val="Grid Table 6 Colorful - Accent 2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7">
    <w:name w:val="Grid Table 6 Colorful - Accent 3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8">
    <w:name w:val="Grid Table 6 Colorful - Accent 4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9">
    <w:name w:val="Grid Table 6 Colorful - Accent 5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0">
    <w:name w:val="Grid Table 6 Colorful - Accent 6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1">
    <w:name w:val="Grid Table 7 Colorful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1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2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7 Colorful - Accent 3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7 Colorful - Accent 4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7 Colorful - Accent 5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7 Colorful - Accent 6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1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2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1 Light - Accent 3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List Table 1 Light - Accent 4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List Table 1 Light - Accent 5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List Table 1 Light - Accent 6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List Table 2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6">
    <w:name w:val="List Table 2 - Accent 1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7">
    <w:name w:val="List Table 2 - Accent 2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8">
    <w:name w:val="List Table 2 - Accent 3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9">
    <w:name w:val="List Table 2 - Accent 4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40">
    <w:name w:val="List Table 2 - Accent 5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41">
    <w:name w:val="List Table 2 - Accent 6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42">
    <w:name w:val="List Table 3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1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2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3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4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3 - Accent 5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3 - Accent 6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1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2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3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4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 - Accent 5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 - Accent 6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5 Dark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1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2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3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4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5 Dark - Accent 5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5 Dark - Accent 6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3">
    <w:name w:val="List Table 6 Colorful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4">
    <w:name w:val="List Table 6 Colorful - Accent 1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5">
    <w:name w:val="List Table 6 Colorful - Accent 2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6">
    <w:name w:val="List Table 6 Colorful - Accent 3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7">
    <w:name w:val="List Table 6 Colorful - Accent 4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8">
    <w:name w:val="List Table 6 Colorful - Accent 5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9">
    <w:name w:val="List Table 6 Colorful - Accent 6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70">
    <w:name w:val="List Table 7 Colorful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1">
    <w:name w:val="List Table 7 Colorful - Accent 1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2">
    <w:name w:val="List Table 7 Colorful - Accent 2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3">
    <w:name w:val="List Table 7 Colorful - Accent 3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4">
    <w:name w:val="List Table 7 Colorful - Accent 4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5">
    <w:name w:val="List Table 7 Colorful - Accent 5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6">
    <w:name w:val="List Table 7 Colorful - Accent 6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7">
    <w:name w:val="Lined - Accent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8">
    <w:name w:val="Lined - Accent 1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9">
    <w:name w:val="Lined - Accent 2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0">
    <w:name w:val="Lined - Accent 3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1">
    <w:name w:val="Lined - Accent 4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2">
    <w:name w:val="Lined - Accent 5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3">
    <w:name w:val="Lined - Accent 6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4">
    <w:name w:val="Bordered &amp; Lined - Accent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5">
    <w:name w:val="Bordered &amp; Lined - Accent 1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6">
    <w:name w:val="Bordered &amp; Lined - Accent 2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7">
    <w:name w:val="Bordered &amp; Lined - Accent 3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8">
    <w:name w:val="Bordered &amp; Lined - Accent 4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9">
    <w:name w:val="Bordered &amp; Lined - Accent 5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0">
    <w:name w:val="Bordered &amp; Lined - Accent 6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1">
    <w:name w:val="Bordered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92">
    <w:name w:val="Bordered - Accent 1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93">
    <w:name w:val="Bordered - Accent 2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4">
    <w:name w:val="Bordered - Accent 3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5">
    <w:name w:val="Bordered - Accent 4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6">
    <w:name w:val="Bordered - Accent 5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7">
    <w:name w:val="Bordered - Accent 6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8">
    <w:name w:val="Hyperlink"/>
    <w:uiPriority w:val="99"/>
    <w:unhideWhenUsed/>
    <w:rPr>
      <w:color w:val="0000ff" w:themeColor="hyperlink"/>
      <w:u w:val="single"/>
    </w:rPr>
  </w:style>
  <w:style w:type="paragraph" w:styleId="799">
    <w:name w:val="footnote text"/>
    <w:basedOn w:val="815"/>
    <w:link w:val="800"/>
    <w:uiPriority w:val="99"/>
    <w:semiHidden/>
    <w:unhideWhenUsed/>
    <w:pPr>
      <w:spacing w:after="40" w:line="240" w:lineRule="auto"/>
    </w:pPr>
    <w:rPr>
      <w:sz w:val="18"/>
    </w:rPr>
  </w:style>
  <w:style w:type="character" w:styleId="800">
    <w:name w:val="Footnote Text Char"/>
    <w:link w:val="799"/>
    <w:uiPriority w:val="99"/>
    <w:rPr>
      <w:sz w:val="18"/>
    </w:rPr>
  </w:style>
  <w:style w:type="character" w:styleId="801">
    <w:name w:val="footnote reference"/>
    <w:basedOn w:val="817"/>
    <w:uiPriority w:val="99"/>
    <w:unhideWhenUsed/>
    <w:rPr>
      <w:vertAlign w:val="superscript"/>
    </w:rPr>
  </w:style>
  <w:style w:type="paragraph" w:styleId="802">
    <w:name w:val="endnote text"/>
    <w:basedOn w:val="815"/>
    <w:link w:val="803"/>
    <w:uiPriority w:val="99"/>
    <w:semiHidden/>
    <w:unhideWhenUsed/>
    <w:pPr>
      <w:spacing w:after="0" w:line="240" w:lineRule="auto"/>
    </w:pPr>
    <w:rPr>
      <w:sz w:val="20"/>
    </w:rPr>
  </w:style>
  <w:style w:type="character" w:styleId="803">
    <w:name w:val="Endnote Text Char"/>
    <w:link w:val="802"/>
    <w:uiPriority w:val="99"/>
    <w:rPr>
      <w:sz w:val="20"/>
    </w:rPr>
  </w:style>
  <w:style w:type="character" w:styleId="804">
    <w:name w:val="endnote reference"/>
    <w:basedOn w:val="817"/>
    <w:uiPriority w:val="99"/>
    <w:semiHidden/>
    <w:unhideWhenUsed/>
    <w:rPr>
      <w:vertAlign w:val="superscript"/>
    </w:rPr>
  </w:style>
  <w:style w:type="paragraph" w:styleId="805">
    <w:name w:val="toc 2"/>
    <w:basedOn w:val="815"/>
    <w:next w:val="815"/>
    <w:uiPriority w:val="39"/>
    <w:unhideWhenUsed/>
    <w:pPr>
      <w:ind w:left="283" w:right="0" w:firstLine="0"/>
      <w:spacing w:after="57"/>
    </w:pPr>
  </w:style>
  <w:style w:type="paragraph" w:styleId="806">
    <w:name w:val="toc 3"/>
    <w:basedOn w:val="815"/>
    <w:next w:val="815"/>
    <w:uiPriority w:val="39"/>
    <w:unhideWhenUsed/>
    <w:pPr>
      <w:ind w:left="567" w:right="0" w:firstLine="0"/>
      <w:spacing w:after="57"/>
    </w:pPr>
  </w:style>
  <w:style w:type="paragraph" w:styleId="807">
    <w:name w:val="toc 4"/>
    <w:basedOn w:val="815"/>
    <w:next w:val="815"/>
    <w:uiPriority w:val="39"/>
    <w:unhideWhenUsed/>
    <w:pPr>
      <w:ind w:left="850" w:right="0" w:firstLine="0"/>
      <w:spacing w:after="57"/>
    </w:pPr>
  </w:style>
  <w:style w:type="paragraph" w:styleId="808">
    <w:name w:val="toc 5"/>
    <w:basedOn w:val="815"/>
    <w:next w:val="815"/>
    <w:uiPriority w:val="39"/>
    <w:unhideWhenUsed/>
    <w:pPr>
      <w:ind w:left="1134" w:right="0" w:firstLine="0"/>
      <w:spacing w:after="57"/>
    </w:pPr>
  </w:style>
  <w:style w:type="paragraph" w:styleId="809">
    <w:name w:val="toc 6"/>
    <w:basedOn w:val="815"/>
    <w:next w:val="815"/>
    <w:uiPriority w:val="39"/>
    <w:unhideWhenUsed/>
    <w:pPr>
      <w:ind w:left="1417" w:right="0" w:firstLine="0"/>
      <w:spacing w:after="57"/>
    </w:pPr>
  </w:style>
  <w:style w:type="paragraph" w:styleId="810">
    <w:name w:val="toc 7"/>
    <w:basedOn w:val="815"/>
    <w:next w:val="815"/>
    <w:uiPriority w:val="39"/>
    <w:unhideWhenUsed/>
    <w:pPr>
      <w:ind w:left="1701" w:right="0" w:firstLine="0"/>
      <w:spacing w:after="57"/>
    </w:pPr>
  </w:style>
  <w:style w:type="paragraph" w:styleId="811">
    <w:name w:val="toc 8"/>
    <w:basedOn w:val="815"/>
    <w:next w:val="815"/>
    <w:uiPriority w:val="39"/>
    <w:unhideWhenUsed/>
    <w:pPr>
      <w:ind w:left="1984" w:right="0" w:firstLine="0"/>
      <w:spacing w:after="57"/>
    </w:pPr>
  </w:style>
  <w:style w:type="paragraph" w:styleId="812">
    <w:name w:val="toc 9"/>
    <w:basedOn w:val="815"/>
    <w:next w:val="815"/>
    <w:uiPriority w:val="39"/>
    <w:unhideWhenUsed/>
    <w:pPr>
      <w:ind w:left="2268" w:right="0" w:firstLine="0"/>
      <w:spacing w:after="57"/>
    </w:pPr>
  </w:style>
  <w:style w:type="paragraph" w:styleId="813">
    <w:name w:val="TOC Heading"/>
    <w:uiPriority w:val="39"/>
    <w:unhideWhenUsed/>
  </w:style>
  <w:style w:type="paragraph" w:styleId="814">
    <w:name w:val="table of figures"/>
    <w:basedOn w:val="815"/>
    <w:next w:val="815"/>
    <w:uiPriority w:val="99"/>
    <w:unhideWhenUsed/>
    <w:pPr>
      <w:spacing w:after="0" w:afterAutospacing="0"/>
    </w:pPr>
  </w:style>
  <w:style w:type="paragraph" w:styleId="815" w:default="1">
    <w:name w:val="Normal"/>
    <w:qFormat/>
    <w:pPr>
      <w:jc w:val="left"/>
      <w:spacing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16">
    <w:name w:val="Heading 4"/>
    <w:basedOn w:val="815"/>
    <w:next w:val="815"/>
    <w:link w:val="820"/>
    <w:qFormat/>
    <w:pPr>
      <w:jc w:val="center"/>
      <w:keepNext/>
      <w:widowControl w:val="off"/>
      <w:outlineLvl w:val="3"/>
    </w:pPr>
    <w:rPr>
      <w:b/>
      <w:color w:val="000000"/>
      <w:sz w:val="28"/>
      <w:szCs w:val="20"/>
    </w:rPr>
  </w:style>
  <w:style w:type="character" w:styleId="817" w:default="1">
    <w:name w:val="Default Paragraph Font"/>
    <w:uiPriority w:val="1"/>
    <w:semiHidden/>
    <w:unhideWhenUsed/>
  </w:style>
  <w:style w:type="table" w:styleId="818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9" w:default="1">
    <w:name w:val="No List"/>
    <w:uiPriority w:val="99"/>
    <w:semiHidden/>
    <w:unhideWhenUsed/>
  </w:style>
  <w:style w:type="character" w:styleId="820" w:customStyle="1">
    <w:name w:val="Заголовок 4 Знак"/>
    <w:basedOn w:val="817"/>
    <w:link w:val="816"/>
    <w:rPr>
      <w:rFonts w:ascii="Times New Roman" w:hAnsi="Times New Roman" w:eastAsia="Times New Roman" w:cs="Times New Roman"/>
      <w:b/>
      <w:color w:val="000000"/>
      <w:sz w:val="28"/>
      <w:szCs w:val="20"/>
      <w:lang w:eastAsia="ru-RU"/>
    </w:rPr>
  </w:style>
  <w:style w:type="paragraph" w:styleId="821">
    <w:name w:val="toc 1"/>
    <w:basedOn w:val="815"/>
    <w:next w:val="815"/>
    <w:semiHidden/>
    <w:pPr>
      <w:jc w:val="both"/>
      <w:widowControl w:val="off"/>
    </w:pPr>
    <w:rPr>
      <w:sz w:val="28"/>
      <w:szCs w:val="20"/>
    </w:rPr>
  </w:style>
  <w:style w:type="paragraph" w:styleId="822" w:customStyle="1">
    <w:name w:val="ConsPlusNonformat"/>
    <w:pPr>
      <w:jc w:val="left"/>
      <w:spacing w:line="240" w:lineRule="auto"/>
    </w:pPr>
    <w:rPr>
      <w:rFonts w:ascii="Courier New" w:hAnsi="Courier New" w:eastAsia="Times New Roman" w:cs="Courier New"/>
      <w:sz w:val="20"/>
      <w:szCs w:val="20"/>
      <w:lang w:eastAsia="ru-RU"/>
    </w:rPr>
  </w:style>
  <w:style w:type="paragraph" w:styleId="823">
    <w:name w:val="List Paragraph"/>
    <w:basedOn w:val="815"/>
    <w:uiPriority w:val="34"/>
    <w:qFormat/>
    <w:pPr>
      <w:contextualSpacing/>
      <w:ind w:left="720"/>
    </w:pPr>
  </w:style>
  <w:style w:type="paragraph" w:styleId="824">
    <w:name w:val="Balloon Text"/>
    <w:basedOn w:val="815"/>
    <w:link w:val="825"/>
    <w:uiPriority w:val="99"/>
    <w:semiHidden/>
    <w:unhideWhenUsed/>
    <w:rPr>
      <w:rFonts w:ascii="Tahoma" w:hAnsi="Tahoma" w:cs="Tahoma"/>
      <w:sz w:val="16"/>
      <w:szCs w:val="16"/>
    </w:rPr>
  </w:style>
  <w:style w:type="character" w:styleId="825" w:customStyle="1">
    <w:name w:val="Текст выноски Знак"/>
    <w:basedOn w:val="817"/>
    <w:link w:val="824"/>
    <w:uiPriority w:val="99"/>
    <w:semiHidden/>
    <w:rPr>
      <w:rFonts w:ascii="Tahoma" w:hAnsi="Tahoma" w:eastAsia="Times New Roman" w:cs="Tahoma"/>
      <w:sz w:val="16"/>
      <w:szCs w:val="16"/>
      <w:lang w:eastAsia="ru-RU"/>
    </w:rPr>
  </w:style>
  <w:style w:type="paragraph" w:styleId="826" w:customStyle="1">
    <w:name w:val="Основной текст"/>
    <w:pPr>
      <w:contextualSpacing w:val="0"/>
      <w:ind w:left="0" w:right="0" w:firstLine="720"/>
      <w:jc w:val="both"/>
      <w:keepLines w:val="0"/>
      <w:keepNext w:val="0"/>
      <w:pageBreakBefore w:val="0"/>
      <w:spacing w:before="0" w:beforeAutospacing="0" w:after="0" w:afterAutospacing="0" w:line="48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8"/>
      <w:szCs w:val="20"/>
      <w:highlight w:val="none"/>
      <w:u w:val="none"/>
      <w:vertAlign w:val="baseline"/>
      <w:rtl w:val="0"/>
      <w:cs w:val="0"/>
      <w:lang w:val="ru-RU" w:eastAsia="ru-RU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7AC90-4F51-4CD3-AF2B-CBB761FBD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>DG Win&amp;Soft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kab29-1</dc:creator>
  <cp:revision>7</cp:revision>
  <dcterms:created xsi:type="dcterms:W3CDTF">2022-03-11T08:16:00Z</dcterms:created>
  <dcterms:modified xsi:type="dcterms:W3CDTF">2023-11-21T13:29:12Z</dcterms:modified>
</cp:coreProperties>
</file>